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8390E" w14:textId="38F0BD56" w:rsidR="00A35B40" w:rsidRPr="00C942EB" w:rsidRDefault="00A35B40" w:rsidP="00C22F52">
      <w:pPr>
        <w:widowControl w:val="0"/>
        <w:jc w:val="center"/>
        <w:rPr>
          <w:b/>
          <w:sz w:val="28"/>
          <w:szCs w:val="28"/>
        </w:rPr>
      </w:pPr>
      <w:bookmarkStart w:id="0" w:name="_GoBack"/>
      <w:r w:rsidRPr="00C942EB">
        <w:rPr>
          <w:b/>
          <w:sz w:val="28"/>
          <w:szCs w:val="28"/>
        </w:rPr>
        <w:t>Профилактика рисков причинения вреда (ущерба) охраняемым законом ценностям</w:t>
      </w:r>
    </w:p>
    <w:bookmarkEnd w:id="0"/>
    <w:p w14:paraId="0AE1D363" w14:textId="77777777" w:rsidR="007B7CEE" w:rsidRPr="00384BD1" w:rsidRDefault="007B7CEE" w:rsidP="00C22F52">
      <w:pPr>
        <w:widowControl w:val="0"/>
        <w:jc w:val="center"/>
        <w:rPr>
          <w:sz w:val="28"/>
          <w:szCs w:val="28"/>
        </w:rPr>
      </w:pPr>
    </w:p>
    <w:p w14:paraId="147735D7" w14:textId="10EE9C80" w:rsidR="00761841" w:rsidRDefault="00761841" w:rsidP="00C942EB">
      <w:pPr>
        <w:autoSpaceDE w:val="0"/>
        <w:autoSpaceDN w:val="0"/>
        <w:adjustRightInd w:val="0"/>
        <w:ind w:firstLine="567"/>
        <w:jc w:val="both"/>
        <w:rPr>
          <w:sz w:val="28"/>
          <w:szCs w:val="28"/>
        </w:rPr>
      </w:pPr>
      <w:r>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4349CAB9" w14:textId="398A7D1D" w:rsidR="00107AF0" w:rsidRDefault="00107AF0" w:rsidP="00C942EB">
      <w:pPr>
        <w:ind w:firstLine="567"/>
        <w:jc w:val="both"/>
        <w:rPr>
          <w:sz w:val="28"/>
          <w:szCs w:val="28"/>
        </w:rPr>
      </w:pPr>
      <w:r w:rsidRPr="00107AF0">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w:t>
      </w:r>
      <w:r w:rsidR="005378B4">
        <w:rPr>
          <w:sz w:val="28"/>
          <w:szCs w:val="28"/>
        </w:rPr>
        <w:t xml:space="preserve"> </w:t>
      </w:r>
      <w:r w:rsidR="00685036" w:rsidRPr="00685036">
        <w:rPr>
          <w:sz w:val="28"/>
          <w:szCs w:val="28"/>
        </w:rPr>
        <w:t xml:space="preserve">(далее </w:t>
      </w:r>
      <w:r w:rsidR="00685036">
        <w:rPr>
          <w:sz w:val="28"/>
          <w:szCs w:val="28"/>
        </w:rPr>
        <w:t>–</w:t>
      </w:r>
      <w:r w:rsidR="00685036" w:rsidRPr="00685036">
        <w:rPr>
          <w:sz w:val="28"/>
          <w:szCs w:val="28"/>
        </w:rPr>
        <w:t xml:space="preserve"> программа профилактики рисков причинения вреда)</w:t>
      </w:r>
      <w:r w:rsidRPr="00107AF0">
        <w:rPr>
          <w:sz w:val="28"/>
          <w:szCs w:val="28"/>
        </w:rPr>
        <w:t xml:space="preserve">, утвержденной </w:t>
      </w:r>
      <w:r w:rsidR="00551179">
        <w:rPr>
          <w:sz w:val="28"/>
          <w:szCs w:val="28"/>
        </w:rPr>
        <w:t>постановлением</w:t>
      </w:r>
      <w:r>
        <w:rPr>
          <w:sz w:val="28"/>
          <w:szCs w:val="28"/>
        </w:rPr>
        <w:t xml:space="preserve"> контрольного органа</w:t>
      </w:r>
      <w:r w:rsidRPr="00107AF0">
        <w:rPr>
          <w:sz w:val="28"/>
          <w:szCs w:val="28"/>
        </w:rPr>
        <w:t xml:space="preserve">, прошедшей общественное обсуждение, и размещенной на официальном сайте </w:t>
      </w:r>
      <w:r>
        <w:rPr>
          <w:sz w:val="28"/>
          <w:szCs w:val="28"/>
        </w:rPr>
        <w:t>контрольного органа</w:t>
      </w:r>
      <w:r w:rsidR="005378B4">
        <w:rPr>
          <w:sz w:val="28"/>
          <w:szCs w:val="28"/>
        </w:rPr>
        <w:t xml:space="preserve"> </w:t>
      </w:r>
      <w:r w:rsidR="00272445" w:rsidRPr="00272445">
        <w:rPr>
          <w:sz w:val="28"/>
          <w:szCs w:val="28"/>
        </w:rPr>
        <w:t xml:space="preserve">в сети </w:t>
      </w:r>
      <w:r w:rsidR="00272445">
        <w:rPr>
          <w:sz w:val="28"/>
          <w:szCs w:val="28"/>
        </w:rPr>
        <w:t>«</w:t>
      </w:r>
      <w:r w:rsidR="00272445" w:rsidRPr="00272445">
        <w:rPr>
          <w:sz w:val="28"/>
          <w:szCs w:val="28"/>
        </w:rPr>
        <w:t>Интернет</w:t>
      </w:r>
      <w:r w:rsidR="00272445">
        <w:rPr>
          <w:sz w:val="28"/>
          <w:szCs w:val="28"/>
        </w:rPr>
        <w:t>»</w:t>
      </w:r>
      <w:r w:rsidRPr="00107AF0">
        <w:rPr>
          <w:sz w:val="28"/>
          <w:szCs w:val="28"/>
        </w:rPr>
        <w:t>.</w:t>
      </w:r>
    </w:p>
    <w:p w14:paraId="05FCE486" w14:textId="5C6A002D" w:rsidR="00107AF0" w:rsidRPr="00644F8C" w:rsidRDefault="00107AF0" w:rsidP="00C942EB">
      <w:pPr>
        <w:autoSpaceDE w:val="0"/>
        <w:autoSpaceDN w:val="0"/>
        <w:adjustRightInd w:val="0"/>
        <w:ind w:firstLine="567"/>
        <w:jc w:val="both"/>
        <w:rPr>
          <w:i/>
          <w:sz w:val="28"/>
          <w:szCs w:val="28"/>
        </w:rPr>
      </w:pPr>
      <w:r w:rsidRPr="00107AF0">
        <w:rPr>
          <w:sz w:val="28"/>
          <w:szCs w:val="28"/>
        </w:rPr>
        <w:t xml:space="preserve">Программа профилактики рисков причинения вреда </w:t>
      </w:r>
      <w:r w:rsidR="00272445" w:rsidRPr="00107AF0">
        <w:rPr>
          <w:sz w:val="28"/>
          <w:szCs w:val="28"/>
        </w:rPr>
        <w:t xml:space="preserve">утверждается </w:t>
      </w:r>
      <w:r w:rsidRPr="00107AF0">
        <w:rPr>
          <w:sz w:val="28"/>
          <w:szCs w:val="28"/>
        </w:rPr>
        <w:t>ежегодно</w:t>
      </w:r>
      <w:r w:rsidR="00644F8C">
        <w:rPr>
          <w:sz w:val="28"/>
          <w:szCs w:val="28"/>
        </w:rPr>
        <w:t xml:space="preserve"> в срок не позднее </w:t>
      </w:r>
      <w:r w:rsidR="00DA60D2" w:rsidRPr="00DA60D2">
        <w:rPr>
          <w:sz w:val="28"/>
          <w:szCs w:val="28"/>
        </w:rPr>
        <w:t xml:space="preserve">20 декабря предшествующего года и размещается на официальном сайте контрольного органа в сети </w:t>
      </w:r>
      <w:r w:rsidR="00EF0441">
        <w:rPr>
          <w:sz w:val="28"/>
          <w:szCs w:val="28"/>
        </w:rPr>
        <w:t>«</w:t>
      </w:r>
      <w:r w:rsidR="00DA60D2" w:rsidRPr="00DA60D2">
        <w:rPr>
          <w:sz w:val="28"/>
          <w:szCs w:val="28"/>
        </w:rPr>
        <w:t>Интернет</w:t>
      </w:r>
      <w:r w:rsidR="00EF0441">
        <w:rPr>
          <w:sz w:val="28"/>
          <w:szCs w:val="28"/>
        </w:rPr>
        <w:t>»</w:t>
      </w:r>
      <w:r w:rsidR="00DA60D2" w:rsidRPr="00DA60D2">
        <w:rPr>
          <w:sz w:val="28"/>
          <w:szCs w:val="28"/>
        </w:rPr>
        <w:t xml:space="preserve"> в течение 5 дней со дня утверждения.</w:t>
      </w:r>
    </w:p>
    <w:p w14:paraId="575DA9E6" w14:textId="16325CC2" w:rsidR="003C2CAF" w:rsidRPr="003C2CAF" w:rsidRDefault="003C2CAF" w:rsidP="00C942EB">
      <w:pPr>
        <w:ind w:firstLine="567"/>
        <w:jc w:val="both"/>
        <w:rPr>
          <w:sz w:val="28"/>
          <w:szCs w:val="28"/>
        </w:rPr>
      </w:pPr>
      <w:r w:rsidRPr="003C2CAF">
        <w:rPr>
          <w:sz w:val="28"/>
          <w:szCs w:val="28"/>
        </w:rPr>
        <w:t>Контрольны</w:t>
      </w:r>
      <w:r>
        <w:rPr>
          <w:sz w:val="28"/>
          <w:szCs w:val="28"/>
        </w:rPr>
        <w:t>й</w:t>
      </w:r>
      <w:r w:rsidRPr="003C2CAF">
        <w:rPr>
          <w:sz w:val="28"/>
          <w:szCs w:val="28"/>
        </w:rPr>
        <w:t xml:space="preserve"> орган при проведении профилактических мероприятий осуществля</w:t>
      </w:r>
      <w:r>
        <w:rPr>
          <w:sz w:val="28"/>
          <w:szCs w:val="28"/>
        </w:rPr>
        <w:t>е</w:t>
      </w:r>
      <w:r w:rsidRPr="003C2CAF">
        <w:rPr>
          <w:sz w:val="28"/>
          <w:szCs w:val="28"/>
        </w:rPr>
        <w:t>т взаимодействие с гражданами, организациями только в случаях, установленных Федеральным законом</w:t>
      </w:r>
      <w:r w:rsidR="005378B4">
        <w:rPr>
          <w:sz w:val="28"/>
          <w:szCs w:val="28"/>
        </w:rPr>
        <w:t xml:space="preserve"> </w:t>
      </w:r>
      <w:r w:rsidRPr="003C2CAF">
        <w:rPr>
          <w:sz w:val="28"/>
          <w:szCs w:val="28"/>
        </w:rPr>
        <w:t xml:space="preserve">от </w:t>
      </w:r>
      <w:r w:rsidR="005A6BD8" w:rsidRPr="00CB33D5">
        <w:rPr>
          <w:sz w:val="28"/>
          <w:szCs w:val="28"/>
        </w:rPr>
        <w:t>31</w:t>
      </w:r>
      <w:r w:rsidR="00EF0441">
        <w:rPr>
          <w:sz w:val="28"/>
          <w:szCs w:val="28"/>
        </w:rPr>
        <w:t xml:space="preserve"> июля </w:t>
      </w:r>
      <w:r w:rsidR="005A6BD8" w:rsidRPr="00CB33D5">
        <w:rPr>
          <w:sz w:val="28"/>
          <w:szCs w:val="28"/>
        </w:rPr>
        <w:t>2020</w:t>
      </w:r>
      <w:r w:rsidR="00EF0441">
        <w:rPr>
          <w:sz w:val="28"/>
          <w:szCs w:val="28"/>
        </w:rPr>
        <w:t xml:space="preserve"> года</w:t>
      </w:r>
      <w:r w:rsidR="005A6BD8" w:rsidRPr="00CB33D5">
        <w:rPr>
          <w:sz w:val="28"/>
          <w:szCs w:val="28"/>
        </w:rPr>
        <w:t xml:space="preserve"> </w:t>
      </w:r>
      <w:r w:rsidR="005D5F17">
        <w:rPr>
          <w:sz w:val="28"/>
          <w:szCs w:val="28"/>
        </w:rPr>
        <w:br/>
      </w:r>
      <w:r>
        <w:rPr>
          <w:sz w:val="28"/>
          <w:szCs w:val="28"/>
        </w:rPr>
        <w:t>№</w:t>
      </w:r>
      <w:r w:rsidRPr="003C2CAF">
        <w:rPr>
          <w:sz w:val="28"/>
          <w:szCs w:val="28"/>
        </w:rPr>
        <w:t xml:space="preserve"> 248-ФЗ </w:t>
      </w:r>
      <w:r>
        <w:rPr>
          <w:sz w:val="28"/>
          <w:szCs w:val="28"/>
        </w:rPr>
        <w:t>«</w:t>
      </w:r>
      <w:r w:rsidRPr="003C2CAF">
        <w:rPr>
          <w:sz w:val="28"/>
          <w:szCs w:val="28"/>
        </w:rPr>
        <w:t>О государственном контроле (надзоре) и муниципальном контроле в Российской Федерации</w:t>
      </w:r>
      <w:r>
        <w:rPr>
          <w:sz w:val="28"/>
          <w:szCs w:val="28"/>
        </w:rPr>
        <w:t>»</w:t>
      </w:r>
      <w:r w:rsidRPr="003C2CAF">
        <w:rPr>
          <w:sz w:val="28"/>
          <w:szCs w:val="28"/>
        </w:rPr>
        <w:t>.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569E327E" w14:textId="5BF9E54A" w:rsidR="003C2CAF" w:rsidRDefault="003C2CAF" w:rsidP="00C942EB">
      <w:pPr>
        <w:widowControl w:val="0"/>
        <w:ind w:firstLine="567"/>
        <w:jc w:val="both"/>
        <w:rPr>
          <w:sz w:val="28"/>
          <w:szCs w:val="28"/>
        </w:rPr>
      </w:pPr>
      <w:r w:rsidRPr="003C2CAF">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w:t>
      </w:r>
    </w:p>
    <w:p w14:paraId="4719635F" w14:textId="38160CA7" w:rsidR="00685036" w:rsidRDefault="00685036" w:rsidP="00C942EB">
      <w:pPr>
        <w:widowControl w:val="0"/>
        <w:ind w:firstLine="567"/>
        <w:jc w:val="both"/>
        <w:rPr>
          <w:sz w:val="28"/>
          <w:szCs w:val="28"/>
        </w:rPr>
      </w:pPr>
      <w:r w:rsidRPr="00685036">
        <w:rPr>
          <w:sz w:val="28"/>
          <w:szCs w:val="28"/>
        </w:rPr>
        <w:t>Профилактические мероприятия, предусмотренные программой профилактики рисков причинения вреда, обязательны для проведения контрольным органом.</w:t>
      </w:r>
    </w:p>
    <w:p w14:paraId="65A5B99A" w14:textId="35C1F22D" w:rsidR="00685036" w:rsidRDefault="00685036" w:rsidP="00C942EB">
      <w:pPr>
        <w:widowControl w:val="0"/>
        <w:ind w:firstLine="567"/>
        <w:jc w:val="both"/>
        <w:rPr>
          <w:sz w:val="28"/>
          <w:szCs w:val="28"/>
        </w:rPr>
      </w:pPr>
      <w:r w:rsidRPr="00685036">
        <w:rPr>
          <w:sz w:val="28"/>
          <w:szCs w:val="28"/>
        </w:rPr>
        <w:t>Контрольный орган может проводить профилактические мероприятия, не предусмотренные программой профилактики рисков причинения вреда.</w:t>
      </w:r>
    </w:p>
    <w:p w14:paraId="7CDFA1C4" w14:textId="11854C8F" w:rsidR="00937CD4" w:rsidRPr="00384BD1" w:rsidRDefault="00937CD4" w:rsidP="00C942EB">
      <w:pPr>
        <w:ind w:firstLine="567"/>
        <w:jc w:val="both"/>
        <w:rPr>
          <w:rFonts w:ascii="Verdana" w:hAnsi="Verdana"/>
          <w:sz w:val="28"/>
          <w:szCs w:val="28"/>
        </w:rPr>
      </w:pPr>
      <w:r w:rsidRPr="00384BD1">
        <w:rPr>
          <w:sz w:val="28"/>
          <w:szCs w:val="28"/>
        </w:rPr>
        <w:t xml:space="preserve">Контрольный орган </w:t>
      </w:r>
      <w:r>
        <w:rPr>
          <w:sz w:val="28"/>
          <w:szCs w:val="28"/>
        </w:rPr>
        <w:t xml:space="preserve">в рамках осуществления </w:t>
      </w:r>
      <w:r w:rsidR="005D5F17">
        <w:rPr>
          <w:sz w:val="28"/>
          <w:szCs w:val="28"/>
        </w:rPr>
        <w:t>муниципаль</w:t>
      </w:r>
      <w:r>
        <w:rPr>
          <w:sz w:val="28"/>
          <w:szCs w:val="28"/>
        </w:rPr>
        <w:t>ного контроля</w:t>
      </w:r>
      <w:r w:rsidR="005378B4">
        <w:rPr>
          <w:sz w:val="28"/>
          <w:szCs w:val="28"/>
        </w:rPr>
        <w:t xml:space="preserve"> </w:t>
      </w:r>
      <w:r w:rsidRPr="00384BD1">
        <w:rPr>
          <w:sz w:val="28"/>
          <w:szCs w:val="28"/>
        </w:rPr>
        <w:t>проводит следующие профилактические мероприятия:</w:t>
      </w:r>
    </w:p>
    <w:p w14:paraId="1878A16A" w14:textId="0B363C57" w:rsidR="00937CD4" w:rsidRDefault="00C942EB" w:rsidP="00937CD4">
      <w:pPr>
        <w:jc w:val="both"/>
        <w:rPr>
          <w:sz w:val="28"/>
          <w:szCs w:val="28"/>
        </w:rPr>
      </w:pPr>
      <w:r>
        <w:rPr>
          <w:sz w:val="28"/>
          <w:szCs w:val="28"/>
        </w:rPr>
        <w:t>-</w:t>
      </w:r>
      <w:r w:rsidR="00937CD4" w:rsidRPr="00384BD1">
        <w:rPr>
          <w:sz w:val="28"/>
          <w:szCs w:val="28"/>
        </w:rPr>
        <w:t xml:space="preserve"> </w:t>
      </w:r>
      <w:r w:rsidR="00937CD4" w:rsidRPr="00551179">
        <w:rPr>
          <w:sz w:val="28"/>
          <w:szCs w:val="28"/>
        </w:rPr>
        <w:t>информирование;</w:t>
      </w:r>
    </w:p>
    <w:p w14:paraId="01001E1F" w14:textId="05D020C7" w:rsidR="00EF0441" w:rsidRPr="00EF0441" w:rsidRDefault="00C942EB" w:rsidP="00C942EB">
      <w:pPr>
        <w:jc w:val="both"/>
        <w:rPr>
          <w:sz w:val="28"/>
          <w:szCs w:val="28"/>
        </w:rPr>
      </w:pPr>
      <w:r>
        <w:rPr>
          <w:sz w:val="28"/>
          <w:szCs w:val="28"/>
        </w:rPr>
        <w:t>-</w:t>
      </w:r>
      <w:r w:rsidR="00EF0441">
        <w:rPr>
          <w:sz w:val="28"/>
          <w:szCs w:val="28"/>
        </w:rPr>
        <w:t xml:space="preserve"> </w:t>
      </w:r>
      <w:r w:rsidR="00EF0441" w:rsidRPr="00EF0441">
        <w:rPr>
          <w:sz w:val="28"/>
          <w:szCs w:val="28"/>
        </w:rPr>
        <w:t>объявление предостережения;</w:t>
      </w:r>
    </w:p>
    <w:p w14:paraId="0B3745F0" w14:textId="1F10EA3C" w:rsidR="00685036" w:rsidRDefault="00C942EB" w:rsidP="00551179">
      <w:pPr>
        <w:jc w:val="both"/>
        <w:rPr>
          <w:sz w:val="28"/>
          <w:szCs w:val="28"/>
        </w:rPr>
      </w:pPr>
      <w:r>
        <w:rPr>
          <w:sz w:val="28"/>
          <w:szCs w:val="28"/>
        </w:rPr>
        <w:t>-</w:t>
      </w:r>
      <w:r w:rsidR="00937CD4" w:rsidRPr="00384BD1">
        <w:rPr>
          <w:sz w:val="28"/>
          <w:szCs w:val="28"/>
        </w:rPr>
        <w:t xml:space="preserve"> </w:t>
      </w:r>
      <w:r w:rsidR="00937CD4" w:rsidRPr="00551179">
        <w:rPr>
          <w:sz w:val="28"/>
          <w:szCs w:val="28"/>
        </w:rPr>
        <w:t>консультирование</w:t>
      </w:r>
      <w:r w:rsidR="00EF0441">
        <w:rPr>
          <w:sz w:val="28"/>
          <w:szCs w:val="28"/>
        </w:rPr>
        <w:t>;</w:t>
      </w:r>
    </w:p>
    <w:p w14:paraId="0F1E52A3" w14:textId="4237549C" w:rsidR="00EF0441" w:rsidRDefault="00C942EB" w:rsidP="00C942EB">
      <w:pPr>
        <w:jc w:val="both"/>
        <w:rPr>
          <w:sz w:val="28"/>
          <w:szCs w:val="28"/>
        </w:rPr>
      </w:pPr>
      <w:r>
        <w:rPr>
          <w:sz w:val="28"/>
          <w:szCs w:val="28"/>
        </w:rPr>
        <w:t>-</w:t>
      </w:r>
      <w:r w:rsidR="00EF0441">
        <w:rPr>
          <w:sz w:val="28"/>
          <w:szCs w:val="28"/>
        </w:rPr>
        <w:t xml:space="preserve"> профилактический визит.</w:t>
      </w:r>
    </w:p>
    <w:sectPr w:rsidR="00EF0441" w:rsidSect="00C942EB">
      <w:pgSz w:w="11906" w:h="16838"/>
      <w:pgMar w:top="568" w:right="70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233CD" w14:textId="77777777" w:rsidR="00C5357B" w:rsidRDefault="00C5357B" w:rsidP="00F61E1E">
      <w:r>
        <w:separator/>
      </w:r>
    </w:p>
  </w:endnote>
  <w:endnote w:type="continuationSeparator" w:id="0">
    <w:p w14:paraId="0EC26264" w14:textId="77777777" w:rsidR="00C5357B" w:rsidRDefault="00C5357B" w:rsidP="00F6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B0373" w14:textId="77777777" w:rsidR="00C5357B" w:rsidRDefault="00C5357B" w:rsidP="00F61E1E">
      <w:r>
        <w:separator/>
      </w:r>
    </w:p>
  </w:footnote>
  <w:footnote w:type="continuationSeparator" w:id="0">
    <w:p w14:paraId="2B67273B" w14:textId="77777777" w:rsidR="00C5357B" w:rsidRDefault="00C5357B" w:rsidP="00F61E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7576B"/>
    <w:multiLevelType w:val="hybridMultilevel"/>
    <w:tmpl w:val="F29032A0"/>
    <w:lvl w:ilvl="0" w:tplc="323ECD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8FD103A"/>
    <w:multiLevelType w:val="hybridMultilevel"/>
    <w:tmpl w:val="9078D062"/>
    <w:lvl w:ilvl="0" w:tplc="4EAA69C2">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D982FA0"/>
    <w:multiLevelType w:val="hybridMultilevel"/>
    <w:tmpl w:val="3C36436C"/>
    <w:lvl w:ilvl="0" w:tplc="85D6FC56">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5A6"/>
    <w:rsid w:val="00006F40"/>
    <w:rsid w:val="00010A0D"/>
    <w:rsid w:val="00013A78"/>
    <w:rsid w:val="00026BD4"/>
    <w:rsid w:val="00030112"/>
    <w:rsid w:val="0003715E"/>
    <w:rsid w:val="00041F2C"/>
    <w:rsid w:val="00043815"/>
    <w:rsid w:val="00044CBB"/>
    <w:rsid w:val="000469E8"/>
    <w:rsid w:val="00052FBA"/>
    <w:rsid w:val="0005750B"/>
    <w:rsid w:val="00060A01"/>
    <w:rsid w:val="00061049"/>
    <w:rsid w:val="00067CE0"/>
    <w:rsid w:val="000761B0"/>
    <w:rsid w:val="000825B6"/>
    <w:rsid w:val="000866FB"/>
    <w:rsid w:val="0009414F"/>
    <w:rsid w:val="000944C7"/>
    <w:rsid w:val="00095E2B"/>
    <w:rsid w:val="000A3463"/>
    <w:rsid w:val="000A5F74"/>
    <w:rsid w:val="000B31C7"/>
    <w:rsid w:val="000B5247"/>
    <w:rsid w:val="000B5EF9"/>
    <w:rsid w:val="000B6F0A"/>
    <w:rsid w:val="000C42D7"/>
    <w:rsid w:val="000C6A70"/>
    <w:rsid w:val="000C6EF3"/>
    <w:rsid w:val="000D1638"/>
    <w:rsid w:val="000D1B12"/>
    <w:rsid w:val="000D5AD0"/>
    <w:rsid w:val="000E09EA"/>
    <w:rsid w:val="000E775B"/>
    <w:rsid w:val="000F45F4"/>
    <w:rsid w:val="000F79AF"/>
    <w:rsid w:val="001014F2"/>
    <w:rsid w:val="00103CB8"/>
    <w:rsid w:val="00104D65"/>
    <w:rsid w:val="001058AA"/>
    <w:rsid w:val="00107AF0"/>
    <w:rsid w:val="00114CC0"/>
    <w:rsid w:val="00117321"/>
    <w:rsid w:val="00120F8B"/>
    <w:rsid w:val="001212A7"/>
    <w:rsid w:val="00126E0F"/>
    <w:rsid w:val="001324A0"/>
    <w:rsid w:val="0013553A"/>
    <w:rsid w:val="00143C52"/>
    <w:rsid w:val="001504A6"/>
    <w:rsid w:val="001527E4"/>
    <w:rsid w:val="00164728"/>
    <w:rsid w:val="00170204"/>
    <w:rsid w:val="00174C91"/>
    <w:rsid w:val="001808B3"/>
    <w:rsid w:val="00182568"/>
    <w:rsid w:val="001839CA"/>
    <w:rsid w:val="001938FB"/>
    <w:rsid w:val="00196274"/>
    <w:rsid w:val="001A5F41"/>
    <w:rsid w:val="001A6514"/>
    <w:rsid w:val="001A78EF"/>
    <w:rsid w:val="001B24CC"/>
    <w:rsid w:val="001C1AF3"/>
    <w:rsid w:val="001D065C"/>
    <w:rsid w:val="001D521F"/>
    <w:rsid w:val="001D61EF"/>
    <w:rsid w:val="001E080C"/>
    <w:rsid w:val="001E1BDE"/>
    <w:rsid w:val="001F19FC"/>
    <w:rsid w:val="001F5046"/>
    <w:rsid w:val="00201797"/>
    <w:rsid w:val="0021191D"/>
    <w:rsid w:val="002211EF"/>
    <w:rsid w:val="00222864"/>
    <w:rsid w:val="00227B9F"/>
    <w:rsid w:val="002305BF"/>
    <w:rsid w:val="002306BB"/>
    <w:rsid w:val="0025406E"/>
    <w:rsid w:val="00255E6E"/>
    <w:rsid w:val="00264350"/>
    <w:rsid w:val="002658B0"/>
    <w:rsid w:val="00266C28"/>
    <w:rsid w:val="00272445"/>
    <w:rsid w:val="00275938"/>
    <w:rsid w:val="002763A1"/>
    <w:rsid w:val="00277E03"/>
    <w:rsid w:val="002822D1"/>
    <w:rsid w:val="002848BB"/>
    <w:rsid w:val="00294AF9"/>
    <w:rsid w:val="002975F0"/>
    <w:rsid w:val="002A4802"/>
    <w:rsid w:val="002A49F6"/>
    <w:rsid w:val="002A750C"/>
    <w:rsid w:val="002B4230"/>
    <w:rsid w:val="002B5BC7"/>
    <w:rsid w:val="002B7BA9"/>
    <w:rsid w:val="002B7E65"/>
    <w:rsid w:val="002C0D2D"/>
    <w:rsid w:val="002C11A8"/>
    <w:rsid w:val="002D6FE6"/>
    <w:rsid w:val="002E46E5"/>
    <w:rsid w:val="002E6C7D"/>
    <w:rsid w:val="003000FB"/>
    <w:rsid w:val="00326692"/>
    <w:rsid w:val="0032699E"/>
    <w:rsid w:val="00330D7D"/>
    <w:rsid w:val="0033166F"/>
    <w:rsid w:val="0033401A"/>
    <w:rsid w:val="0033731C"/>
    <w:rsid w:val="0034175E"/>
    <w:rsid w:val="00342381"/>
    <w:rsid w:val="003504A0"/>
    <w:rsid w:val="00354439"/>
    <w:rsid w:val="00364914"/>
    <w:rsid w:val="00371B6C"/>
    <w:rsid w:val="00384BD1"/>
    <w:rsid w:val="00386B58"/>
    <w:rsid w:val="00387A05"/>
    <w:rsid w:val="003925DD"/>
    <w:rsid w:val="003945C6"/>
    <w:rsid w:val="00396F33"/>
    <w:rsid w:val="003A5984"/>
    <w:rsid w:val="003B3D84"/>
    <w:rsid w:val="003B47EF"/>
    <w:rsid w:val="003B4CAC"/>
    <w:rsid w:val="003C0873"/>
    <w:rsid w:val="003C2CAF"/>
    <w:rsid w:val="003C5BFC"/>
    <w:rsid w:val="003F076F"/>
    <w:rsid w:val="003F6AF4"/>
    <w:rsid w:val="00405E79"/>
    <w:rsid w:val="00414DE5"/>
    <w:rsid w:val="00417C2F"/>
    <w:rsid w:val="0042116C"/>
    <w:rsid w:val="004328CC"/>
    <w:rsid w:val="004329D6"/>
    <w:rsid w:val="00432B64"/>
    <w:rsid w:val="0043574D"/>
    <w:rsid w:val="00442311"/>
    <w:rsid w:val="0044384B"/>
    <w:rsid w:val="0044779D"/>
    <w:rsid w:val="0045790F"/>
    <w:rsid w:val="004605F1"/>
    <w:rsid w:val="004639C0"/>
    <w:rsid w:val="00466451"/>
    <w:rsid w:val="00472B4C"/>
    <w:rsid w:val="0047310B"/>
    <w:rsid w:val="00482558"/>
    <w:rsid w:val="00482D96"/>
    <w:rsid w:val="00486266"/>
    <w:rsid w:val="004869B1"/>
    <w:rsid w:val="004B7551"/>
    <w:rsid w:val="004C586D"/>
    <w:rsid w:val="004D32EE"/>
    <w:rsid w:val="004D453A"/>
    <w:rsid w:val="004E0C3A"/>
    <w:rsid w:val="004E7037"/>
    <w:rsid w:val="004F4A6D"/>
    <w:rsid w:val="004F4DE4"/>
    <w:rsid w:val="004F715C"/>
    <w:rsid w:val="005005CF"/>
    <w:rsid w:val="00516F3F"/>
    <w:rsid w:val="00523018"/>
    <w:rsid w:val="00527FB3"/>
    <w:rsid w:val="00530574"/>
    <w:rsid w:val="005337BD"/>
    <w:rsid w:val="005378B4"/>
    <w:rsid w:val="00551179"/>
    <w:rsid w:val="00552528"/>
    <w:rsid w:val="00553BCA"/>
    <w:rsid w:val="00553BE4"/>
    <w:rsid w:val="00554055"/>
    <w:rsid w:val="00554506"/>
    <w:rsid w:val="00555028"/>
    <w:rsid w:val="00581E9E"/>
    <w:rsid w:val="00584B78"/>
    <w:rsid w:val="00584FBE"/>
    <w:rsid w:val="00586E45"/>
    <w:rsid w:val="0058738F"/>
    <w:rsid w:val="00597D28"/>
    <w:rsid w:val="005A0B2E"/>
    <w:rsid w:val="005A4BB0"/>
    <w:rsid w:val="005A6BD8"/>
    <w:rsid w:val="005B19E3"/>
    <w:rsid w:val="005D204B"/>
    <w:rsid w:val="005D2A04"/>
    <w:rsid w:val="005D345B"/>
    <w:rsid w:val="005D4758"/>
    <w:rsid w:val="005D5F17"/>
    <w:rsid w:val="005E17B2"/>
    <w:rsid w:val="005E33DD"/>
    <w:rsid w:val="005E3C39"/>
    <w:rsid w:val="006078EA"/>
    <w:rsid w:val="00610F42"/>
    <w:rsid w:val="00612B16"/>
    <w:rsid w:val="00614CD9"/>
    <w:rsid w:val="00620C7B"/>
    <w:rsid w:val="00624078"/>
    <w:rsid w:val="006254CC"/>
    <w:rsid w:val="0064035A"/>
    <w:rsid w:val="00644D5C"/>
    <w:rsid w:val="00644F8C"/>
    <w:rsid w:val="00650A85"/>
    <w:rsid w:val="0065279A"/>
    <w:rsid w:val="00653407"/>
    <w:rsid w:val="00655716"/>
    <w:rsid w:val="0065690F"/>
    <w:rsid w:val="006573CE"/>
    <w:rsid w:val="00664E59"/>
    <w:rsid w:val="00685036"/>
    <w:rsid w:val="006850A5"/>
    <w:rsid w:val="0068527B"/>
    <w:rsid w:val="00686596"/>
    <w:rsid w:val="0069090D"/>
    <w:rsid w:val="0069184C"/>
    <w:rsid w:val="006958B9"/>
    <w:rsid w:val="00696AEF"/>
    <w:rsid w:val="00697632"/>
    <w:rsid w:val="006B245C"/>
    <w:rsid w:val="006B46E9"/>
    <w:rsid w:val="006B74C1"/>
    <w:rsid w:val="006D2220"/>
    <w:rsid w:val="006D3C2A"/>
    <w:rsid w:val="006D6D45"/>
    <w:rsid w:val="006E138C"/>
    <w:rsid w:val="006E5454"/>
    <w:rsid w:val="006E6AD5"/>
    <w:rsid w:val="006F0685"/>
    <w:rsid w:val="006F3242"/>
    <w:rsid w:val="0070207C"/>
    <w:rsid w:val="00703BB9"/>
    <w:rsid w:val="00705493"/>
    <w:rsid w:val="00712EB3"/>
    <w:rsid w:val="00714821"/>
    <w:rsid w:val="00725131"/>
    <w:rsid w:val="00732185"/>
    <w:rsid w:val="00733814"/>
    <w:rsid w:val="007349B3"/>
    <w:rsid w:val="00734D4F"/>
    <w:rsid w:val="00734FDB"/>
    <w:rsid w:val="007356E3"/>
    <w:rsid w:val="00743032"/>
    <w:rsid w:val="00745AE6"/>
    <w:rsid w:val="00747622"/>
    <w:rsid w:val="00751009"/>
    <w:rsid w:val="007515E6"/>
    <w:rsid w:val="00760C49"/>
    <w:rsid w:val="00761841"/>
    <w:rsid w:val="00761A5F"/>
    <w:rsid w:val="00763CE9"/>
    <w:rsid w:val="00780AA7"/>
    <w:rsid w:val="00780E7A"/>
    <w:rsid w:val="007827B2"/>
    <w:rsid w:val="007928EF"/>
    <w:rsid w:val="007A3807"/>
    <w:rsid w:val="007A5516"/>
    <w:rsid w:val="007B7CEE"/>
    <w:rsid w:val="007C20CA"/>
    <w:rsid w:val="007C2A6E"/>
    <w:rsid w:val="007F1E88"/>
    <w:rsid w:val="008049CC"/>
    <w:rsid w:val="0080771E"/>
    <w:rsid w:val="008103BE"/>
    <w:rsid w:val="0081190D"/>
    <w:rsid w:val="008160D5"/>
    <w:rsid w:val="00831B97"/>
    <w:rsid w:val="00844680"/>
    <w:rsid w:val="00844B8C"/>
    <w:rsid w:val="00852650"/>
    <w:rsid w:val="00864636"/>
    <w:rsid w:val="0086646E"/>
    <w:rsid w:val="00882246"/>
    <w:rsid w:val="008A36C5"/>
    <w:rsid w:val="008A6075"/>
    <w:rsid w:val="008A65A3"/>
    <w:rsid w:val="008B0B5D"/>
    <w:rsid w:val="008B3FD5"/>
    <w:rsid w:val="008B5310"/>
    <w:rsid w:val="008C61C9"/>
    <w:rsid w:val="008D10E8"/>
    <w:rsid w:val="008D1219"/>
    <w:rsid w:val="008D3021"/>
    <w:rsid w:val="008D588C"/>
    <w:rsid w:val="008E0FCA"/>
    <w:rsid w:val="008E7804"/>
    <w:rsid w:val="008F00E2"/>
    <w:rsid w:val="008F20A3"/>
    <w:rsid w:val="008F50E6"/>
    <w:rsid w:val="008F763C"/>
    <w:rsid w:val="0090206C"/>
    <w:rsid w:val="00906781"/>
    <w:rsid w:val="00906A22"/>
    <w:rsid w:val="00914872"/>
    <w:rsid w:val="009203C1"/>
    <w:rsid w:val="00920743"/>
    <w:rsid w:val="00921CBB"/>
    <w:rsid w:val="009250BD"/>
    <w:rsid w:val="00936FA9"/>
    <w:rsid w:val="0093765C"/>
    <w:rsid w:val="00937CD4"/>
    <w:rsid w:val="009455FD"/>
    <w:rsid w:val="00954D8A"/>
    <w:rsid w:val="009557A5"/>
    <w:rsid w:val="00957318"/>
    <w:rsid w:val="00963171"/>
    <w:rsid w:val="00965F3E"/>
    <w:rsid w:val="009677F6"/>
    <w:rsid w:val="0097637E"/>
    <w:rsid w:val="00977E5B"/>
    <w:rsid w:val="0098061C"/>
    <w:rsid w:val="00980E4D"/>
    <w:rsid w:val="00983C0A"/>
    <w:rsid w:val="00993E18"/>
    <w:rsid w:val="00997537"/>
    <w:rsid w:val="009A7893"/>
    <w:rsid w:val="009B29AE"/>
    <w:rsid w:val="009C40A0"/>
    <w:rsid w:val="009D1498"/>
    <w:rsid w:val="009D4E4D"/>
    <w:rsid w:val="009D7E23"/>
    <w:rsid w:val="009E01C2"/>
    <w:rsid w:val="009E4DD4"/>
    <w:rsid w:val="009F1ABD"/>
    <w:rsid w:val="009F1B25"/>
    <w:rsid w:val="009F43F7"/>
    <w:rsid w:val="009F6517"/>
    <w:rsid w:val="00A01C50"/>
    <w:rsid w:val="00A05C9C"/>
    <w:rsid w:val="00A1019B"/>
    <w:rsid w:val="00A10C85"/>
    <w:rsid w:val="00A129CB"/>
    <w:rsid w:val="00A17E37"/>
    <w:rsid w:val="00A207C0"/>
    <w:rsid w:val="00A25D51"/>
    <w:rsid w:val="00A31E59"/>
    <w:rsid w:val="00A325F7"/>
    <w:rsid w:val="00A336FC"/>
    <w:rsid w:val="00A35B40"/>
    <w:rsid w:val="00A36C51"/>
    <w:rsid w:val="00A405A6"/>
    <w:rsid w:val="00A426A0"/>
    <w:rsid w:val="00A42A32"/>
    <w:rsid w:val="00A44144"/>
    <w:rsid w:val="00A449C3"/>
    <w:rsid w:val="00A46F1C"/>
    <w:rsid w:val="00A50A48"/>
    <w:rsid w:val="00A548B3"/>
    <w:rsid w:val="00A60E24"/>
    <w:rsid w:val="00A65A49"/>
    <w:rsid w:val="00A662BC"/>
    <w:rsid w:val="00A6735B"/>
    <w:rsid w:val="00A72E49"/>
    <w:rsid w:val="00A7387A"/>
    <w:rsid w:val="00A75AA7"/>
    <w:rsid w:val="00A84A43"/>
    <w:rsid w:val="00AA037D"/>
    <w:rsid w:val="00AA3E22"/>
    <w:rsid w:val="00AA6348"/>
    <w:rsid w:val="00AA7E87"/>
    <w:rsid w:val="00AB140F"/>
    <w:rsid w:val="00AB51D0"/>
    <w:rsid w:val="00AB5BB9"/>
    <w:rsid w:val="00AB7896"/>
    <w:rsid w:val="00AC5FBD"/>
    <w:rsid w:val="00AC6764"/>
    <w:rsid w:val="00AD092B"/>
    <w:rsid w:val="00AE2F55"/>
    <w:rsid w:val="00AF26D9"/>
    <w:rsid w:val="00AF7915"/>
    <w:rsid w:val="00B210CD"/>
    <w:rsid w:val="00B26392"/>
    <w:rsid w:val="00B26CB5"/>
    <w:rsid w:val="00B3563B"/>
    <w:rsid w:val="00B35E0F"/>
    <w:rsid w:val="00B37392"/>
    <w:rsid w:val="00B541A2"/>
    <w:rsid w:val="00B65138"/>
    <w:rsid w:val="00B6521A"/>
    <w:rsid w:val="00B73892"/>
    <w:rsid w:val="00B76849"/>
    <w:rsid w:val="00B80B1E"/>
    <w:rsid w:val="00B80BD8"/>
    <w:rsid w:val="00B81EE6"/>
    <w:rsid w:val="00B81F81"/>
    <w:rsid w:val="00B861FD"/>
    <w:rsid w:val="00B94165"/>
    <w:rsid w:val="00BA602C"/>
    <w:rsid w:val="00BA792F"/>
    <w:rsid w:val="00BB118A"/>
    <w:rsid w:val="00BB1CAF"/>
    <w:rsid w:val="00BC6542"/>
    <w:rsid w:val="00BD0EC8"/>
    <w:rsid w:val="00BD2497"/>
    <w:rsid w:val="00BD2F0B"/>
    <w:rsid w:val="00C22F52"/>
    <w:rsid w:val="00C2458F"/>
    <w:rsid w:val="00C2495C"/>
    <w:rsid w:val="00C24BAD"/>
    <w:rsid w:val="00C26C49"/>
    <w:rsid w:val="00C3755A"/>
    <w:rsid w:val="00C37AEB"/>
    <w:rsid w:val="00C434C8"/>
    <w:rsid w:val="00C442C8"/>
    <w:rsid w:val="00C505D6"/>
    <w:rsid w:val="00C5357B"/>
    <w:rsid w:val="00C540D4"/>
    <w:rsid w:val="00C55105"/>
    <w:rsid w:val="00C56E7C"/>
    <w:rsid w:val="00C60704"/>
    <w:rsid w:val="00C8584E"/>
    <w:rsid w:val="00C86682"/>
    <w:rsid w:val="00C91491"/>
    <w:rsid w:val="00C942EB"/>
    <w:rsid w:val="00CA234A"/>
    <w:rsid w:val="00CA3485"/>
    <w:rsid w:val="00CA50C9"/>
    <w:rsid w:val="00CB0FE1"/>
    <w:rsid w:val="00CB33D5"/>
    <w:rsid w:val="00CB36D5"/>
    <w:rsid w:val="00CC12F6"/>
    <w:rsid w:val="00CC2A0B"/>
    <w:rsid w:val="00CC67F2"/>
    <w:rsid w:val="00CD4FA4"/>
    <w:rsid w:val="00CD5973"/>
    <w:rsid w:val="00CD5B77"/>
    <w:rsid w:val="00CD5F3B"/>
    <w:rsid w:val="00CD6062"/>
    <w:rsid w:val="00CD7D06"/>
    <w:rsid w:val="00CE51EC"/>
    <w:rsid w:val="00CE7490"/>
    <w:rsid w:val="00CE750F"/>
    <w:rsid w:val="00CF1F53"/>
    <w:rsid w:val="00CF2C7A"/>
    <w:rsid w:val="00CF555D"/>
    <w:rsid w:val="00CF5756"/>
    <w:rsid w:val="00D026D3"/>
    <w:rsid w:val="00D060AD"/>
    <w:rsid w:val="00D07730"/>
    <w:rsid w:val="00D164A6"/>
    <w:rsid w:val="00D23063"/>
    <w:rsid w:val="00D24919"/>
    <w:rsid w:val="00D250A8"/>
    <w:rsid w:val="00D274F1"/>
    <w:rsid w:val="00D3485A"/>
    <w:rsid w:val="00D44E33"/>
    <w:rsid w:val="00D47F0C"/>
    <w:rsid w:val="00D723F3"/>
    <w:rsid w:val="00D75C3E"/>
    <w:rsid w:val="00D76127"/>
    <w:rsid w:val="00D80EC1"/>
    <w:rsid w:val="00D80FF7"/>
    <w:rsid w:val="00D813FD"/>
    <w:rsid w:val="00D85E58"/>
    <w:rsid w:val="00D862FA"/>
    <w:rsid w:val="00D92B0E"/>
    <w:rsid w:val="00D94283"/>
    <w:rsid w:val="00D94B7B"/>
    <w:rsid w:val="00D96AB2"/>
    <w:rsid w:val="00D96AC6"/>
    <w:rsid w:val="00DA0099"/>
    <w:rsid w:val="00DA5205"/>
    <w:rsid w:val="00DA60D2"/>
    <w:rsid w:val="00DA767F"/>
    <w:rsid w:val="00DB40A5"/>
    <w:rsid w:val="00DB50BC"/>
    <w:rsid w:val="00DC1EF6"/>
    <w:rsid w:val="00DE6A75"/>
    <w:rsid w:val="00DF2146"/>
    <w:rsid w:val="00DF26A0"/>
    <w:rsid w:val="00DF5025"/>
    <w:rsid w:val="00E00FBD"/>
    <w:rsid w:val="00E0760F"/>
    <w:rsid w:val="00E1156A"/>
    <w:rsid w:val="00E217C8"/>
    <w:rsid w:val="00E2322D"/>
    <w:rsid w:val="00E32CE7"/>
    <w:rsid w:val="00E3319F"/>
    <w:rsid w:val="00E37D6F"/>
    <w:rsid w:val="00E43BCC"/>
    <w:rsid w:val="00E44301"/>
    <w:rsid w:val="00E457CB"/>
    <w:rsid w:val="00E462BD"/>
    <w:rsid w:val="00E47995"/>
    <w:rsid w:val="00E50A39"/>
    <w:rsid w:val="00E56868"/>
    <w:rsid w:val="00E5735F"/>
    <w:rsid w:val="00E628A5"/>
    <w:rsid w:val="00E63143"/>
    <w:rsid w:val="00E645B3"/>
    <w:rsid w:val="00E6471B"/>
    <w:rsid w:val="00E65832"/>
    <w:rsid w:val="00E65843"/>
    <w:rsid w:val="00E67EB6"/>
    <w:rsid w:val="00E77D1A"/>
    <w:rsid w:val="00E81CCE"/>
    <w:rsid w:val="00E9134F"/>
    <w:rsid w:val="00E942B0"/>
    <w:rsid w:val="00EA1D00"/>
    <w:rsid w:val="00EA6273"/>
    <w:rsid w:val="00EC34C3"/>
    <w:rsid w:val="00EC4A90"/>
    <w:rsid w:val="00EC4E48"/>
    <w:rsid w:val="00EC603A"/>
    <w:rsid w:val="00ED4D60"/>
    <w:rsid w:val="00EE6CA6"/>
    <w:rsid w:val="00EF0441"/>
    <w:rsid w:val="00EF3D08"/>
    <w:rsid w:val="00F01366"/>
    <w:rsid w:val="00F05B6C"/>
    <w:rsid w:val="00F1544D"/>
    <w:rsid w:val="00F170FB"/>
    <w:rsid w:val="00F2540C"/>
    <w:rsid w:val="00F27A26"/>
    <w:rsid w:val="00F33332"/>
    <w:rsid w:val="00F34DE4"/>
    <w:rsid w:val="00F3515F"/>
    <w:rsid w:val="00F35636"/>
    <w:rsid w:val="00F410F4"/>
    <w:rsid w:val="00F44AF5"/>
    <w:rsid w:val="00F44EB8"/>
    <w:rsid w:val="00F45A7C"/>
    <w:rsid w:val="00F5153A"/>
    <w:rsid w:val="00F55F05"/>
    <w:rsid w:val="00F610AA"/>
    <w:rsid w:val="00F61E1E"/>
    <w:rsid w:val="00F62EED"/>
    <w:rsid w:val="00F63AAC"/>
    <w:rsid w:val="00F70126"/>
    <w:rsid w:val="00F81BD6"/>
    <w:rsid w:val="00F852DE"/>
    <w:rsid w:val="00F93F34"/>
    <w:rsid w:val="00F9603A"/>
    <w:rsid w:val="00FA20ED"/>
    <w:rsid w:val="00FB1E8C"/>
    <w:rsid w:val="00FC188C"/>
    <w:rsid w:val="00FD1DEA"/>
    <w:rsid w:val="00FD2AA0"/>
    <w:rsid w:val="00FD7755"/>
    <w:rsid w:val="00FE03EC"/>
    <w:rsid w:val="00FE385B"/>
    <w:rsid w:val="00FE4DCE"/>
    <w:rsid w:val="00FE580D"/>
    <w:rsid w:val="00FF1327"/>
    <w:rsid w:val="00FF6972"/>
    <w:rsid w:val="00FF6F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9C55"/>
  <w15:docId w15:val="{24047888-B7FF-4F32-A7B4-3824FC49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CEE"/>
    <w:rPr>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61E1E"/>
    <w:pPr>
      <w:tabs>
        <w:tab w:val="center" w:pos="4677"/>
        <w:tab w:val="right" w:pos="9355"/>
      </w:tabs>
    </w:pPr>
  </w:style>
  <w:style w:type="character" w:customStyle="1" w:styleId="a4">
    <w:name w:val="Верхний колонтитул Знак"/>
    <w:basedOn w:val="a0"/>
    <w:link w:val="a3"/>
    <w:uiPriority w:val="99"/>
    <w:rsid w:val="00F61E1E"/>
  </w:style>
  <w:style w:type="paragraph" w:styleId="a5">
    <w:name w:val="footer"/>
    <w:basedOn w:val="a"/>
    <w:link w:val="a6"/>
    <w:rsid w:val="00F61E1E"/>
    <w:pPr>
      <w:tabs>
        <w:tab w:val="center" w:pos="4677"/>
        <w:tab w:val="right" w:pos="9355"/>
      </w:tabs>
    </w:pPr>
  </w:style>
  <w:style w:type="character" w:customStyle="1" w:styleId="a6">
    <w:name w:val="Нижний колонтитул Знак"/>
    <w:basedOn w:val="a0"/>
    <w:link w:val="a5"/>
    <w:rsid w:val="00F61E1E"/>
  </w:style>
  <w:style w:type="paragraph" w:customStyle="1" w:styleId="ConsPlusNormal">
    <w:name w:val="ConsPlusNormal"/>
    <w:link w:val="ConsPlusNormal1"/>
    <w:rsid w:val="00CD5973"/>
    <w:pPr>
      <w:widowControl w:val="0"/>
      <w:autoSpaceDE w:val="0"/>
      <w:autoSpaceDN w:val="0"/>
      <w:adjustRightInd w:val="0"/>
    </w:pPr>
    <w:rPr>
      <w:rFonts w:ascii="Arial" w:hAnsi="Arial" w:cs="Arial"/>
      <w:sz w:val="16"/>
      <w:szCs w:val="16"/>
    </w:rPr>
  </w:style>
  <w:style w:type="paragraph" w:styleId="a7">
    <w:name w:val="Balloon Text"/>
    <w:basedOn w:val="a"/>
    <w:link w:val="a8"/>
    <w:rsid w:val="00CB36D5"/>
    <w:rPr>
      <w:rFonts w:ascii="Segoe UI" w:hAnsi="Segoe UI" w:cs="Segoe UI"/>
      <w:sz w:val="18"/>
      <w:szCs w:val="18"/>
    </w:rPr>
  </w:style>
  <w:style w:type="character" w:customStyle="1" w:styleId="a8">
    <w:name w:val="Текст выноски Знак"/>
    <w:link w:val="a7"/>
    <w:rsid w:val="00CB36D5"/>
    <w:rPr>
      <w:rFonts w:ascii="Segoe UI" w:hAnsi="Segoe UI" w:cs="Segoe UI"/>
      <w:sz w:val="18"/>
      <w:szCs w:val="18"/>
    </w:rPr>
  </w:style>
  <w:style w:type="paragraph" w:customStyle="1" w:styleId="ConsPlusTitle">
    <w:name w:val="ConsPlusTitle"/>
    <w:uiPriority w:val="99"/>
    <w:rsid w:val="00E1156A"/>
    <w:pPr>
      <w:widowControl w:val="0"/>
      <w:autoSpaceDE w:val="0"/>
      <w:autoSpaceDN w:val="0"/>
      <w:adjustRightInd w:val="0"/>
    </w:pPr>
    <w:rPr>
      <w:rFonts w:ascii="Arial" w:hAnsi="Arial" w:cs="Arial"/>
      <w:b/>
      <w:bCs/>
      <w:sz w:val="24"/>
      <w:szCs w:val="24"/>
    </w:rPr>
  </w:style>
  <w:style w:type="character" w:styleId="a9">
    <w:name w:val="Hyperlink"/>
    <w:uiPriority w:val="99"/>
    <w:unhideWhenUsed/>
    <w:rsid w:val="00703BB9"/>
    <w:rPr>
      <w:color w:val="0000FF"/>
      <w:u w:val="single"/>
    </w:rPr>
  </w:style>
  <w:style w:type="paragraph" w:customStyle="1" w:styleId="formattext">
    <w:name w:val="formattext"/>
    <w:basedOn w:val="a"/>
    <w:rsid w:val="00277E03"/>
    <w:pPr>
      <w:spacing w:before="100" w:beforeAutospacing="1" w:after="100" w:afterAutospacing="1"/>
    </w:pPr>
    <w:rPr>
      <w:sz w:val="24"/>
      <w:szCs w:val="24"/>
    </w:rPr>
  </w:style>
  <w:style w:type="character" w:customStyle="1" w:styleId="apple-converted-space">
    <w:name w:val="apple-converted-space"/>
    <w:basedOn w:val="a0"/>
    <w:rsid w:val="00277E03"/>
  </w:style>
  <w:style w:type="paragraph" w:styleId="aa">
    <w:name w:val="No Spacing"/>
    <w:uiPriority w:val="1"/>
    <w:qFormat/>
    <w:rsid w:val="008A36C5"/>
    <w:rPr>
      <w:rFonts w:asciiTheme="minorHAnsi" w:eastAsiaTheme="minorEastAsia" w:hAnsiTheme="minorHAnsi" w:cstheme="minorBidi"/>
      <w:sz w:val="22"/>
      <w:szCs w:val="22"/>
    </w:rPr>
  </w:style>
  <w:style w:type="paragraph" w:styleId="ab">
    <w:name w:val="footnote text"/>
    <w:basedOn w:val="a"/>
    <w:link w:val="ac"/>
    <w:semiHidden/>
    <w:unhideWhenUsed/>
    <w:rsid w:val="00B76849"/>
    <w:pPr>
      <w:suppressAutoHyphens/>
    </w:pPr>
    <w:rPr>
      <w:sz w:val="20"/>
      <w:szCs w:val="20"/>
      <w:lang w:val="x-none" w:eastAsia="ar-SA"/>
    </w:rPr>
  </w:style>
  <w:style w:type="character" w:customStyle="1" w:styleId="ac">
    <w:name w:val="Текст сноски Знак"/>
    <w:basedOn w:val="a0"/>
    <w:link w:val="ab"/>
    <w:semiHidden/>
    <w:rsid w:val="00B76849"/>
    <w:rPr>
      <w:lang w:val="x-none" w:eastAsia="ar-SA"/>
    </w:rPr>
  </w:style>
  <w:style w:type="character" w:customStyle="1" w:styleId="ConsPlusNormal1">
    <w:name w:val="ConsPlusNormal1"/>
    <w:link w:val="ConsPlusNormal"/>
    <w:locked/>
    <w:rsid w:val="00B76849"/>
    <w:rPr>
      <w:rFonts w:ascii="Arial" w:hAnsi="Arial" w:cs="Arial"/>
      <w:sz w:val="16"/>
      <w:szCs w:val="16"/>
    </w:rPr>
  </w:style>
  <w:style w:type="character" w:styleId="ad">
    <w:name w:val="footnote reference"/>
    <w:link w:val="1"/>
    <w:uiPriority w:val="99"/>
    <w:unhideWhenUsed/>
    <w:rsid w:val="00B76849"/>
    <w:rPr>
      <w:rFonts w:ascii="Calibri" w:hAnsi="Calibri"/>
      <w:vertAlign w:val="superscript"/>
      <w:lang w:val="x-none" w:eastAsia="x-none"/>
    </w:rPr>
  </w:style>
  <w:style w:type="paragraph" w:customStyle="1" w:styleId="1">
    <w:name w:val="Знак сноски1"/>
    <w:basedOn w:val="a"/>
    <w:link w:val="ad"/>
    <w:uiPriority w:val="99"/>
    <w:rsid w:val="00B76849"/>
    <w:pPr>
      <w:spacing w:after="200" w:line="276" w:lineRule="auto"/>
    </w:pPr>
    <w:rPr>
      <w:rFonts w:ascii="Calibri" w:hAnsi="Calibri"/>
      <w:sz w:val="20"/>
      <w:szCs w:val="20"/>
      <w:vertAlign w:val="superscript"/>
      <w:lang w:val="x-none" w:eastAsia="x-none"/>
    </w:rPr>
  </w:style>
  <w:style w:type="character" w:styleId="ae">
    <w:name w:val="annotation reference"/>
    <w:basedOn w:val="a0"/>
    <w:semiHidden/>
    <w:unhideWhenUsed/>
    <w:rsid w:val="00980E4D"/>
    <w:rPr>
      <w:sz w:val="16"/>
      <w:szCs w:val="16"/>
    </w:rPr>
  </w:style>
  <w:style w:type="paragraph" w:styleId="af">
    <w:name w:val="annotation text"/>
    <w:basedOn w:val="a"/>
    <w:link w:val="af0"/>
    <w:semiHidden/>
    <w:unhideWhenUsed/>
    <w:rsid w:val="00980E4D"/>
    <w:rPr>
      <w:sz w:val="20"/>
      <w:szCs w:val="20"/>
    </w:rPr>
  </w:style>
  <w:style w:type="character" w:customStyle="1" w:styleId="af0">
    <w:name w:val="Текст примечания Знак"/>
    <w:basedOn w:val="a0"/>
    <w:link w:val="af"/>
    <w:semiHidden/>
    <w:rsid w:val="00980E4D"/>
  </w:style>
  <w:style w:type="paragraph" w:styleId="af1">
    <w:name w:val="annotation subject"/>
    <w:basedOn w:val="af"/>
    <w:next w:val="af"/>
    <w:link w:val="af2"/>
    <w:semiHidden/>
    <w:unhideWhenUsed/>
    <w:rsid w:val="00980E4D"/>
    <w:rPr>
      <w:b/>
      <w:bCs/>
    </w:rPr>
  </w:style>
  <w:style w:type="character" w:customStyle="1" w:styleId="af2">
    <w:name w:val="Тема примечания Знак"/>
    <w:basedOn w:val="af0"/>
    <w:link w:val="af1"/>
    <w:semiHidden/>
    <w:rsid w:val="00980E4D"/>
    <w:rPr>
      <w:b/>
      <w:bCs/>
    </w:rPr>
  </w:style>
  <w:style w:type="paragraph" w:styleId="af3">
    <w:name w:val="List Paragraph"/>
    <w:basedOn w:val="a"/>
    <w:uiPriority w:val="34"/>
    <w:qFormat/>
    <w:rsid w:val="003B4C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49">
      <w:bodyDiv w:val="1"/>
      <w:marLeft w:val="0"/>
      <w:marRight w:val="0"/>
      <w:marTop w:val="0"/>
      <w:marBottom w:val="0"/>
      <w:divBdr>
        <w:top w:val="none" w:sz="0" w:space="0" w:color="auto"/>
        <w:left w:val="none" w:sz="0" w:space="0" w:color="auto"/>
        <w:bottom w:val="none" w:sz="0" w:space="0" w:color="auto"/>
        <w:right w:val="none" w:sz="0" w:space="0" w:color="auto"/>
      </w:divBdr>
    </w:div>
    <w:div w:id="16590869">
      <w:bodyDiv w:val="1"/>
      <w:marLeft w:val="0"/>
      <w:marRight w:val="0"/>
      <w:marTop w:val="0"/>
      <w:marBottom w:val="0"/>
      <w:divBdr>
        <w:top w:val="none" w:sz="0" w:space="0" w:color="auto"/>
        <w:left w:val="none" w:sz="0" w:space="0" w:color="auto"/>
        <w:bottom w:val="none" w:sz="0" w:space="0" w:color="auto"/>
        <w:right w:val="none" w:sz="0" w:space="0" w:color="auto"/>
      </w:divBdr>
    </w:div>
    <w:div w:id="31539738">
      <w:bodyDiv w:val="1"/>
      <w:marLeft w:val="0"/>
      <w:marRight w:val="0"/>
      <w:marTop w:val="0"/>
      <w:marBottom w:val="0"/>
      <w:divBdr>
        <w:top w:val="none" w:sz="0" w:space="0" w:color="auto"/>
        <w:left w:val="none" w:sz="0" w:space="0" w:color="auto"/>
        <w:bottom w:val="none" w:sz="0" w:space="0" w:color="auto"/>
        <w:right w:val="none" w:sz="0" w:space="0" w:color="auto"/>
      </w:divBdr>
    </w:div>
    <w:div w:id="33970961">
      <w:bodyDiv w:val="1"/>
      <w:marLeft w:val="0"/>
      <w:marRight w:val="0"/>
      <w:marTop w:val="0"/>
      <w:marBottom w:val="0"/>
      <w:divBdr>
        <w:top w:val="none" w:sz="0" w:space="0" w:color="auto"/>
        <w:left w:val="none" w:sz="0" w:space="0" w:color="auto"/>
        <w:bottom w:val="none" w:sz="0" w:space="0" w:color="auto"/>
        <w:right w:val="none" w:sz="0" w:space="0" w:color="auto"/>
      </w:divBdr>
    </w:div>
    <w:div w:id="35352284">
      <w:bodyDiv w:val="1"/>
      <w:marLeft w:val="0"/>
      <w:marRight w:val="0"/>
      <w:marTop w:val="0"/>
      <w:marBottom w:val="0"/>
      <w:divBdr>
        <w:top w:val="none" w:sz="0" w:space="0" w:color="auto"/>
        <w:left w:val="none" w:sz="0" w:space="0" w:color="auto"/>
        <w:bottom w:val="none" w:sz="0" w:space="0" w:color="auto"/>
        <w:right w:val="none" w:sz="0" w:space="0" w:color="auto"/>
      </w:divBdr>
    </w:div>
    <w:div w:id="37094306">
      <w:bodyDiv w:val="1"/>
      <w:marLeft w:val="0"/>
      <w:marRight w:val="0"/>
      <w:marTop w:val="0"/>
      <w:marBottom w:val="0"/>
      <w:divBdr>
        <w:top w:val="none" w:sz="0" w:space="0" w:color="auto"/>
        <w:left w:val="none" w:sz="0" w:space="0" w:color="auto"/>
        <w:bottom w:val="none" w:sz="0" w:space="0" w:color="auto"/>
        <w:right w:val="none" w:sz="0" w:space="0" w:color="auto"/>
      </w:divBdr>
    </w:div>
    <w:div w:id="51462700">
      <w:bodyDiv w:val="1"/>
      <w:marLeft w:val="0"/>
      <w:marRight w:val="0"/>
      <w:marTop w:val="0"/>
      <w:marBottom w:val="0"/>
      <w:divBdr>
        <w:top w:val="none" w:sz="0" w:space="0" w:color="auto"/>
        <w:left w:val="none" w:sz="0" w:space="0" w:color="auto"/>
        <w:bottom w:val="none" w:sz="0" w:space="0" w:color="auto"/>
        <w:right w:val="none" w:sz="0" w:space="0" w:color="auto"/>
      </w:divBdr>
    </w:div>
    <w:div w:id="74400127">
      <w:bodyDiv w:val="1"/>
      <w:marLeft w:val="0"/>
      <w:marRight w:val="0"/>
      <w:marTop w:val="0"/>
      <w:marBottom w:val="0"/>
      <w:divBdr>
        <w:top w:val="none" w:sz="0" w:space="0" w:color="auto"/>
        <w:left w:val="none" w:sz="0" w:space="0" w:color="auto"/>
        <w:bottom w:val="none" w:sz="0" w:space="0" w:color="auto"/>
        <w:right w:val="none" w:sz="0" w:space="0" w:color="auto"/>
      </w:divBdr>
    </w:div>
    <w:div w:id="76442613">
      <w:bodyDiv w:val="1"/>
      <w:marLeft w:val="0"/>
      <w:marRight w:val="0"/>
      <w:marTop w:val="0"/>
      <w:marBottom w:val="0"/>
      <w:divBdr>
        <w:top w:val="none" w:sz="0" w:space="0" w:color="auto"/>
        <w:left w:val="none" w:sz="0" w:space="0" w:color="auto"/>
        <w:bottom w:val="none" w:sz="0" w:space="0" w:color="auto"/>
        <w:right w:val="none" w:sz="0" w:space="0" w:color="auto"/>
      </w:divBdr>
    </w:div>
    <w:div w:id="129370424">
      <w:bodyDiv w:val="1"/>
      <w:marLeft w:val="0"/>
      <w:marRight w:val="0"/>
      <w:marTop w:val="0"/>
      <w:marBottom w:val="0"/>
      <w:divBdr>
        <w:top w:val="none" w:sz="0" w:space="0" w:color="auto"/>
        <w:left w:val="none" w:sz="0" w:space="0" w:color="auto"/>
        <w:bottom w:val="none" w:sz="0" w:space="0" w:color="auto"/>
        <w:right w:val="none" w:sz="0" w:space="0" w:color="auto"/>
      </w:divBdr>
    </w:div>
    <w:div w:id="135077341">
      <w:bodyDiv w:val="1"/>
      <w:marLeft w:val="0"/>
      <w:marRight w:val="0"/>
      <w:marTop w:val="0"/>
      <w:marBottom w:val="0"/>
      <w:divBdr>
        <w:top w:val="none" w:sz="0" w:space="0" w:color="auto"/>
        <w:left w:val="none" w:sz="0" w:space="0" w:color="auto"/>
        <w:bottom w:val="none" w:sz="0" w:space="0" w:color="auto"/>
        <w:right w:val="none" w:sz="0" w:space="0" w:color="auto"/>
      </w:divBdr>
    </w:div>
    <w:div w:id="154957911">
      <w:bodyDiv w:val="1"/>
      <w:marLeft w:val="0"/>
      <w:marRight w:val="0"/>
      <w:marTop w:val="0"/>
      <w:marBottom w:val="0"/>
      <w:divBdr>
        <w:top w:val="none" w:sz="0" w:space="0" w:color="auto"/>
        <w:left w:val="none" w:sz="0" w:space="0" w:color="auto"/>
        <w:bottom w:val="none" w:sz="0" w:space="0" w:color="auto"/>
        <w:right w:val="none" w:sz="0" w:space="0" w:color="auto"/>
      </w:divBdr>
    </w:div>
    <w:div w:id="158927620">
      <w:bodyDiv w:val="1"/>
      <w:marLeft w:val="0"/>
      <w:marRight w:val="0"/>
      <w:marTop w:val="0"/>
      <w:marBottom w:val="0"/>
      <w:divBdr>
        <w:top w:val="none" w:sz="0" w:space="0" w:color="auto"/>
        <w:left w:val="none" w:sz="0" w:space="0" w:color="auto"/>
        <w:bottom w:val="none" w:sz="0" w:space="0" w:color="auto"/>
        <w:right w:val="none" w:sz="0" w:space="0" w:color="auto"/>
      </w:divBdr>
    </w:div>
    <w:div w:id="195167307">
      <w:bodyDiv w:val="1"/>
      <w:marLeft w:val="0"/>
      <w:marRight w:val="0"/>
      <w:marTop w:val="0"/>
      <w:marBottom w:val="0"/>
      <w:divBdr>
        <w:top w:val="none" w:sz="0" w:space="0" w:color="auto"/>
        <w:left w:val="none" w:sz="0" w:space="0" w:color="auto"/>
        <w:bottom w:val="none" w:sz="0" w:space="0" w:color="auto"/>
        <w:right w:val="none" w:sz="0" w:space="0" w:color="auto"/>
      </w:divBdr>
    </w:div>
    <w:div w:id="199442852">
      <w:bodyDiv w:val="1"/>
      <w:marLeft w:val="0"/>
      <w:marRight w:val="0"/>
      <w:marTop w:val="0"/>
      <w:marBottom w:val="0"/>
      <w:divBdr>
        <w:top w:val="none" w:sz="0" w:space="0" w:color="auto"/>
        <w:left w:val="none" w:sz="0" w:space="0" w:color="auto"/>
        <w:bottom w:val="none" w:sz="0" w:space="0" w:color="auto"/>
        <w:right w:val="none" w:sz="0" w:space="0" w:color="auto"/>
      </w:divBdr>
    </w:div>
    <w:div w:id="200939098">
      <w:bodyDiv w:val="1"/>
      <w:marLeft w:val="0"/>
      <w:marRight w:val="0"/>
      <w:marTop w:val="0"/>
      <w:marBottom w:val="0"/>
      <w:divBdr>
        <w:top w:val="none" w:sz="0" w:space="0" w:color="auto"/>
        <w:left w:val="none" w:sz="0" w:space="0" w:color="auto"/>
        <w:bottom w:val="none" w:sz="0" w:space="0" w:color="auto"/>
        <w:right w:val="none" w:sz="0" w:space="0" w:color="auto"/>
      </w:divBdr>
    </w:div>
    <w:div w:id="204415824">
      <w:bodyDiv w:val="1"/>
      <w:marLeft w:val="0"/>
      <w:marRight w:val="0"/>
      <w:marTop w:val="0"/>
      <w:marBottom w:val="0"/>
      <w:divBdr>
        <w:top w:val="none" w:sz="0" w:space="0" w:color="auto"/>
        <w:left w:val="none" w:sz="0" w:space="0" w:color="auto"/>
        <w:bottom w:val="none" w:sz="0" w:space="0" w:color="auto"/>
        <w:right w:val="none" w:sz="0" w:space="0" w:color="auto"/>
      </w:divBdr>
    </w:div>
    <w:div w:id="213005060">
      <w:bodyDiv w:val="1"/>
      <w:marLeft w:val="0"/>
      <w:marRight w:val="0"/>
      <w:marTop w:val="0"/>
      <w:marBottom w:val="0"/>
      <w:divBdr>
        <w:top w:val="none" w:sz="0" w:space="0" w:color="auto"/>
        <w:left w:val="none" w:sz="0" w:space="0" w:color="auto"/>
        <w:bottom w:val="none" w:sz="0" w:space="0" w:color="auto"/>
        <w:right w:val="none" w:sz="0" w:space="0" w:color="auto"/>
      </w:divBdr>
    </w:div>
    <w:div w:id="215505464">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25193261">
      <w:bodyDiv w:val="1"/>
      <w:marLeft w:val="0"/>
      <w:marRight w:val="0"/>
      <w:marTop w:val="0"/>
      <w:marBottom w:val="0"/>
      <w:divBdr>
        <w:top w:val="none" w:sz="0" w:space="0" w:color="auto"/>
        <w:left w:val="none" w:sz="0" w:space="0" w:color="auto"/>
        <w:bottom w:val="none" w:sz="0" w:space="0" w:color="auto"/>
        <w:right w:val="none" w:sz="0" w:space="0" w:color="auto"/>
      </w:divBdr>
    </w:div>
    <w:div w:id="248582922">
      <w:bodyDiv w:val="1"/>
      <w:marLeft w:val="0"/>
      <w:marRight w:val="0"/>
      <w:marTop w:val="0"/>
      <w:marBottom w:val="0"/>
      <w:divBdr>
        <w:top w:val="none" w:sz="0" w:space="0" w:color="auto"/>
        <w:left w:val="none" w:sz="0" w:space="0" w:color="auto"/>
        <w:bottom w:val="none" w:sz="0" w:space="0" w:color="auto"/>
        <w:right w:val="none" w:sz="0" w:space="0" w:color="auto"/>
      </w:divBdr>
    </w:div>
    <w:div w:id="266811996">
      <w:bodyDiv w:val="1"/>
      <w:marLeft w:val="0"/>
      <w:marRight w:val="0"/>
      <w:marTop w:val="0"/>
      <w:marBottom w:val="0"/>
      <w:divBdr>
        <w:top w:val="none" w:sz="0" w:space="0" w:color="auto"/>
        <w:left w:val="none" w:sz="0" w:space="0" w:color="auto"/>
        <w:bottom w:val="none" w:sz="0" w:space="0" w:color="auto"/>
        <w:right w:val="none" w:sz="0" w:space="0" w:color="auto"/>
      </w:divBdr>
    </w:div>
    <w:div w:id="279998290">
      <w:bodyDiv w:val="1"/>
      <w:marLeft w:val="0"/>
      <w:marRight w:val="0"/>
      <w:marTop w:val="0"/>
      <w:marBottom w:val="0"/>
      <w:divBdr>
        <w:top w:val="none" w:sz="0" w:space="0" w:color="auto"/>
        <w:left w:val="none" w:sz="0" w:space="0" w:color="auto"/>
        <w:bottom w:val="none" w:sz="0" w:space="0" w:color="auto"/>
        <w:right w:val="none" w:sz="0" w:space="0" w:color="auto"/>
      </w:divBdr>
    </w:div>
    <w:div w:id="313878920">
      <w:bodyDiv w:val="1"/>
      <w:marLeft w:val="0"/>
      <w:marRight w:val="0"/>
      <w:marTop w:val="0"/>
      <w:marBottom w:val="0"/>
      <w:divBdr>
        <w:top w:val="none" w:sz="0" w:space="0" w:color="auto"/>
        <w:left w:val="none" w:sz="0" w:space="0" w:color="auto"/>
        <w:bottom w:val="none" w:sz="0" w:space="0" w:color="auto"/>
        <w:right w:val="none" w:sz="0" w:space="0" w:color="auto"/>
      </w:divBdr>
    </w:div>
    <w:div w:id="314526414">
      <w:bodyDiv w:val="1"/>
      <w:marLeft w:val="0"/>
      <w:marRight w:val="0"/>
      <w:marTop w:val="0"/>
      <w:marBottom w:val="0"/>
      <w:divBdr>
        <w:top w:val="none" w:sz="0" w:space="0" w:color="auto"/>
        <w:left w:val="none" w:sz="0" w:space="0" w:color="auto"/>
        <w:bottom w:val="none" w:sz="0" w:space="0" w:color="auto"/>
        <w:right w:val="none" w:sz="0" w:space="0" w:color="auto"/>
      </w:divBdr>
    </w:div>
    <w:div w:id="331958303">
      <w:bodyDiv w:val="1"/>
      <w:marLeft w:val="0"/>
      <w:marRight w:val="0"/>
      <w:marTop w:val="0"/>
      <w:marBottom w:val="0"/>
      <w:divBdr>
        <w:top w:val="none" w:sz="0" w:space="0" w:color="auto"/>
        <w:left w:val="none" w:sz="0" w:space="0" w:color="auto"/>
        <w:bottom w:val="none" w:sz="0" w:space="0" w:color="auto"/>
        <w:right w:val="none" w:sz="0" w:space="0" w:color="auto"/>
      </w:divBdr>
    </w:div>
    <w:div w:id="336663956">
      <w:bodyDiv w:val="1"/>
      <w:marLeft w:val="0"/>
      <w:marRight w:val="0"/>
      <w:marTop w:val="0"/>
      <w:marBottom w:val="0"/>
      <w:divBdr>
        <w:top w:val="none" w:sz="0" w:space="0" w:color="auto"/>
        <w:left w:val="none" w:sz="0" w:space="0" w:color="auto"/>
        <w:bottom w:val="none" w:sz="0" w:space="0" w:color="auto"/>
        <w:right w:val="none" w:sz="0" w:space="0" w:color="auto"/>
      </w:divBdr>
    </w:div>
    <w:div w:id="380983412">
      <w:bodyDiv w:val="1"/>
      <w:marLeft w:val="0"/>
      <w:marRight w:val="0"/>
      <w:marTop w:val="0"/>
      <w:marBottom w:val="0"/>
      <w:divBdr>
        <w:top w:val="none" w:sz="0" w:space="0" w:color="auto"/>
        <w:left w:val="none" w:sz="0" w:space="0" w:color="auto"/>
        <w:bottom w:val="none" w:sz="0" w:space="0" w:color="auto"/>
        <w:right w:val="none" w:sz="0" w:space="0" w:color="auto"/>
      </w:divBdr>
    </w:div>
    <w:div w:id="402337006">
      <w:bodyDiv w:val="1"/>
      <w:marLeft w:val="0"/>
      <w:marRight w:val="0"/>
      <w:marTop w:val="0"/>
      <w:marBottom w:val="0"/>
      <w:divBdr>
        <w:top w:val="none" w:sz="0" w:space="0" w:color="auto"/>
        <w:left w:val="none" w:sz="0" w:space="0" w:color="auto"/>
        <w:bottom w:val="none" w:sz="0" w:space="0" w:color="auto"/>
        <w:right w:val="none" w:sz="0" w:space="0" w:color="auto"/>
      </w:divBdr>
      <w:divsChild>
        <w:div w:id="782311147">
          <w:marLeft w:val="60"/>
          <w:marRight w:val="60"/>
          <w:marTop w:val="100"/>
          <w:marBottom w:val="100"/>
          <w:divBdr>
            <w:top w:val="none" w:sz="0" w:space="0" w:color="auto"/>
            <w:left w:val="none" w:sz="0" w:space="0" w:color="auto"/>
            <w:bottom w:val="none" w:sz="0" w:space="0" w:color="auto"/>
            <w:right w:val="none" w:sz="0" w:space="0" w:color="auto"/>
          </w:divBdr>
          <w:divsChild>
            <w:div w:id="33399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07151">
      <w:bodyDiv w:val="1"/>
      <w:marLeft w:val="0"/>
      <w:marRight w:val="0"/>
      <w:marTop w:val="0"/>
      <w:marBottom w:val="0"/>
      <w:divBdr>
        <w:top w:val="none" w:sz="0" w:space="0" w:color="auto"/>
        <w:left w:val="none" w:sz="0" w:space="0" w:color="auto"/>
        <w:bottom w:val="none" w:sz="0" w:space="0" w:color="auto"/>
        <w:right w:val="none" w:sz="0" w:space="0" w:color="auto"/>
      </w:divBdr>
    </w:div>
    <w:div w:id="418410761">
      <w:bodyDiv w:val="1"/>
      <w:marLeft w:val="0"/>
      <w:marRight w:val="0"/>
      <w:marTop w:val="0"/>
      <w:marBottom w:val="0"/>
      <w:divBdr>
        <w:top w:val="none" w:sz="0" w:space="0" w:color="auto"/>
        <w:left w:val="none" w:sz="0" w:space="0" w:color="auto"/>
        <w:bottom w:val="none" w:sz="0" w:space="0" w:color="auto"/>
        <w:right w:val="none" w:sz="0" w:space="0" w:color="auto"/>
      </w:divBdr>
    </w:div>
    <w:div w:id="423494814">
      <w:bodyDiv w:val="1"/>
      <w:marLeft w:val="0"/>
      <w:marRight w:val="0"/>
      <w:marTop w:val="0"/>
      <w:marBottom w:val="0"/>
      <w:divBdr>
        <w:top w:val="none" w:sz="0" w:space="0" w:color="auto"/>
        <w:left w:val="none" w:sz="0" w:space="0" w:color="auto"/>
        <w:bottom w:val="none" w:sz="0" w:space="0" w:color="auto"/>
        <w:right w:val="none" w:sz="0" w:space="0" w:color="auto"/>
      </w:divBdr>
    </w:div>
    <w:div w:id="477843426">
      <w:bodyDiv w:val="1"/>
      <w:marLeft w:val="0"/>
      <w:marRight w:val="0"/>
      <w:marTop w:val="0"/>
      <w:marBottom w:val="0"/>
      <w:divBdr>
        <w:top w:val="none" w:sz="0" w:space="0" w:color="auto"/>
        <w:left w:val="none" w:sz="0" w:space="0" w:color="auto"/>
        <w:bottom w:val="none" w:sz="0" w:space="0" w:color="auto"/>
        <w:right w:val="none" w:sz="0" w:space="0" w:color="auto"/>
      </w:divBdr>
    </w:div>
    <w:div w:id="485705028">
      <w:bodyDiv w:val="1"/>
      <w:marLeft w:val="0"/>
      <w:marRight w:val="0"/>
      <w:marTop w:val="0"/>
      <w:marBottom w:val="0"/>
      <w:divBdr>
        <w:top w:val="none" w:sz="0" w:space="0" w:color="auto"/>
        <w:left w:val="none" w:sz="0" w:space="0" w:color="auto"/>
        <w:bottom w:val="none" w:sz="0" w:space="0" w:color="auto"/>
        <w:right w:val="none" w:sz="0" w:space="0" w:color="auto"/>
      </w:divBdr>
    </w:div>
    <w:div w:id="504825992">
      <w:bodyDiv w:val="1"/>
      <w:marLeft w:val="0"/>
      <w:marRight w:val="0"/>
      <w:marTop w:val="0"/>
      <w:marBottom w:val="0"/>
      <w:divBdr>
        <w:top w:val="none" w:sz="0" w:space="0" w:color="auto"/>
        <w:left w:val="none" w:sz="0" w:space="0" w:color="auto"/>
        <w:bottom w:val="none" w:sz="0" w:space="0" w:color="auto"/>
        <w:right w:val="none" w:sz="0" w:space="0" w:color="auto"/>
      </w:divBdr>
    </w:div>
    <w:div w:id="524101983">
      <w:bodyDiv w:val="1"/>
      <w:marLeft w:val="0"/>
      <w:marRight w:val="0"/>
      <w:marTop w:val="0"/>
      <w:marBottom w:val="0"/>
      <w:divBdr>
        <w:top w:val="none" w:sz="0" w:space="0" w:color="auto"/>
        <w:left w:val="none" w:sz="0" w:space="0" w:color="auto"/>
        <w:bottom w:val="none" w:sz="0" w:space="0" w:color="auto"/>
        <w:right w:val="none" w:sz="0" w:space="0" w:color="auto"/>
      </w:divBdr>
    </w:div>
    <w:div w:id="569539795">
      <w:bodyDiv w:val="1"/>
      <w:marLeft w:val="0"/>
      <w:marRight w:val="0"/>
      <w:marTop w:val="0"/>
      <w:marBottom w:val="0"/>
      <w:divBdr>
        <w:top w:val="none" w:sz="0" w:space="0" w:color="auto"/>
        <w:left w:val="none" w:sz="0" w:space="0" w:color="auto"/>
        <w:bottom w:val="none" w:sz="0" w:space="0" w:color="auto"/>
        <w:right w:val="none" w:sz="0" w:space="0" w:color="auto"/>
      </w:divBdr>
    </w:div>
    <w:div w:id="587999652">
      <w:bodyDiv w:val="1"/>
      <w:marLeft w:val="0"/>
      <w:marRight w:val="0"/>
      <w:marTop w:val="0"/>
      <w:marBottom w:val="0"/>
      <w:divBdr>
        <w:top w:val="none" w:sz="0" w:space="0" w:color="auto"/>
        <w:left w:val="none" w:sz="0" w:space="0" w:color="auto"/>
        <w:bottom w:val="none" w:sz="0" w:space="0" w:color="auto"/>
        <w:right w:val="none" w:sz="0" w:space="0" w:color="auto"/>
      </w:divBdr>
    </w:div>
    <w:div w:id="591857002">
      <w:bodyDiv w:val="1"/>
      <w:marLeft w:val="0"/>
      <w:marRight w:val="0"/>
      <w:marTop w:val="0"/>
      <w:marBottom w:val="0"/>
      <w:divBdr>
        <w:top w:val="none" w:sz="0" w:space="0" w:color="auto"/>
        <w:left w:val="none" w:sz="0" w:space="0" w:color="auto"/>
        <w:bottom w:val="none" w:sz="0" w:space="0" w:color="auto"/>
        <w:right w:val="none" w:sz="0" w:space="0" w:color="auto"/>
      </w:divBdr>
    </w:div>
    <w:div w:id="609750727">
      <w:bodyDiv w:val="1"/>
      <w:marLeft w:val="0"/>
      <w:marRight w:val="0"/>
      <w:marTop w:val="0"/>
      <w:marBottom w:val="0"/>
      <w:divBdr>
        <w:top w:val="none" w:sz="0" w:space="0" w:color="auto"/>
        <w:left w:val="none" w:sz="0" w:space="0" w:color="auto"/>
        <w:bottom w:val="none" w:sz="0" w:space="0" w:color="auto"/>
        <w:right w:val="none" w:sz="0" w:space="0" w:color="auto"/>
      </w:divBdr>
    </w:div>
    <w:div w:id="611206706">
      <w:bodyDiv w:val="1"/>
      <w:marLeft w:val="0"/>
      <w:marRight w:val="0"/>
      <w:marTop w:val="0"/>
      <w:marBottom w:val="0"/>
      <w:divBdr>
        <w:top w:val="none" w:sz="0" w:space="0" w:color="auto"/>
        <w:left w:val="none" w:sz="0" w:space="0" w:color="auto"/>
        <w:bottom w:val="none" w:sz="0" w:space="0" w:color="auto"/>
        <w:right w:val="none" w:sz="0" w:space="0" w:color="auto"/>
      </w:divBdr>
    </w:div>
    <w:div w:id="640505489">
      <w:bodyDiv w:val="1"/>
      <w:marLeft w:val="0"/>
      <w:marRight w:val="0"/>
      <w:marTop w:val="0"/>
      <w:marBottom w:val="0"/>
      <w:divBdr>
        <w:top w:val="none" w:sz="0" w:space="0" w:color="auto"/>
        <w:left w:val="none" w:sz="0" w:space="0" w:color="auto"/>
        <w:bottom w:val="none" w:sz="0" w:space="0" w:color="auto"/>
        <w:right w:val="none" w:sz="0" w:space="0" w:color="auto"/>
      </w:divBdr>
    </w:div>
    <w:div w:id="643892709">
      <w:bodyDiv w:val="1"/>
      <w:marLeft w:val="0"/>
      <w:marRight w:val="0"/>
      <w:marTop w:val="0"/>
      <w:marBottom w:val="0"/>
      <w:divBdr>
        <w:top w:val="none" w:sz="0" w:space="0" w:color="auto"/>
        <w:left w:val="none" w:sz="0" w:space="0" w:color="auto"/>
        <w:bottom w:val="none" w:sz="0" w:space="0" w:color="auto"/>
        <w:right w:val="none" w:sz="0" w:space="0" w:color="auto"/>
      </w:divBdr>
    </w:div>
    <w:div w:id="651063698">
      <w:bodyDiv w:val="1"/>
      <w:marLeft w:val="0"/>
      <w:marRight w:val="0"/>
      <w:marTop w:val="0"/>
      <w:marBottom w:val="0"/>
      <w:divBdr>
        <w:top w:val="none" w:sz="0" w:space="0" w:color="auto"/>
        <w:left w:val="none" w:sz="0" w:space="0" w:color="auto"/>
        <w:bottom w:val="none" w:sz="0" w:space="0" w:color="auto"/>
        <w:right w:val="none" w:sz="0" w:space="0" w:color="auto"/>
      </w:divBdr>
    </w:div>
    <w:div w:id="662390972">
      <w:bodyDiv w:val="1"/>
      <w:marLeft w:val="0"/>
      <w:marRight w:val="0"/>
      <w:marTop w:val="0"/>
      <w:marBottom w:val="0"/>
      <w:divBdr>
        <w:top w:val="none" w:sz="0" w:space="0" w:color="auto"/>
        <w:left w:val="none" w:sz="0" w:space="0" w:color="auto"/>
        <w:bottom w:val="none" w:sz="0" w:space="0" w:color="auto"/>
        <w:right w:val="none" w:sz="0" w:space="0" w:color="auto"/>
      </w:divBdr>
    </w:div>
    <w:div w:id="707921553">
      <w:bodyDiv w:val="1"/>
      <w:marLeft w:val="0"/>
      <w:marRight w:val="0"/>
      <w:marTop w:val="0"/>
      <w:marBottom w:val="0"/>
      <w:divBdr>
        <w:top w:val="none" w:sz="0" w:space="0" w:color="auto"/>
        <w:left w:val="none" w:sz="0" w:space="0" w:color="auto"/>
        <w:bottom w:val="none" w:sz="0" w:space="0" w:color="auto"/>
        <w:right w:val="none" w:sz="0" w:space="0" w:color="auto"/>
      </w:divBdr>
    </w:div>
    <w:div w:id="721444431">
      <w:bodyDiv w:val="1"/>
      <w:marLeft w:val="0"/>
      <w:marRight w:val="0"/>
      <w:marTop w:val="0"/>
      <w:marBottom w:val="0"/>
      <w:divBdr>
        <w:top w:val="none" w:sz="0" w:space="0" w:color="auto"/>
        <w:left w:val="none" w:sz="0" w:space="0" w:color="auto"/>
        <w:bottom w:val="none" w:sz="0" w:space="0" w:color="auto"/>
        <w:right w:val="none" w:sz="0" w:space="0" w:color="auto"/>
      </w:divBdr>
    </w:div>
    <w:div w:id="722146015">
      <w:bodyDiv w:val="1"/>
      <w:marLeft w:val="0"/>
      <w:marRight w:val="0"/>
      <w:marTop w:val="0"/>
      <w:marBottom w:val="0"/>
      <w:divBdr>
        <w:top w:val="none" w:sz="0" w:space="0" w:color="auto"/>
        <w:left w:val="none" w:sz="0" w:space="0" w:color="auto"/>
        <w:bottom w:val="none" w:sz="0" w:space="0" w:color="auto"/>
        <w:right w:val="none" w:sz="0" w:space="0" w:color="auto"/>
      </w:divBdr>
    </w:div>
    <w:div w:id="743768565">
      <w:bodyDiv w:val="1"/>
      <w:marLeft w:val="0"/>
      <w:marRight w:val="0"/>
      <w:marTop w:val="0"/>
      <w:marBottom w:val="0"/>
      <w:divBdr>
        <w:top w:val="none" w:sz="0" w:space="0" w:color="auto"/>
        <w:left w:val="none" w:sz="0" w:space="0" w:color="auto"/>
        <w:bottom w:val="none" w:sz="0" w:space="0" w:color="auto"/>
        <w:right w:val="none" w:sz="0" w:space="0" w:color="auto"/>
      </w:divBdr>
    </w:div>
    <w:div w:id="744304346">
      <w:bodyDiv w:val="1"/>
      <w:marLeft w:val="0"/>
      <w:marRight w:val="0"/>
      <w:marTop w:val="0"/>
      <w:marBottom w:val="0"/>
      <w:divBdr>
        <w:top w:val="none" w:sz="0" w:space="0" w:color="auto"/>
        <w:left w:val="none" w:sz="0" w:space="0" w:color="auto"/>
        <w:bottom w:val="none" w:sz="0" w:space="0" w:color="auto"/>
        <w:right w:val="none" w:sz="0" w:space="0" w:color="auto"/>
      </w:divBdr>
    </w:div>
    <w:div w:id="774137516">
      <w:bodyDiv w:val="1"/>
      <w:marLeft w:val="0"/>
      <w:marRight w:val="0"/>
      <w:marTop w:val="0"/>
      <w:marBottom w:val="0"/>
      <w:divBdr>
        <w:top w:val="none" w:sz="0" w:space="0" w:color="auto"/>
        <w:left w:val="none" w:sz="0" w:space="0" w:color="auto"/>
        <w:bottom w:val="none" w:sz="0" w:space="0" w:color="auto"/>
        <w:right w:val="none" w:sz="0" w:space="0" w:color="auto"/>
      </w:divBdr>
    </w:div>
    <w:div w:id="805393524">
      <w:bodyDiv w:val="1"/>
      <w:marLeft w:val="0"/>
      <w:marRight w:val="0"/>
      <w:marTop w:val="0"/>
      <w:marBottom w:val="0"/>
      <w:divBdr>
        <w:top w:val="none" w:sz="0" w:space="0" w:color="auto"/>
        <w:left w:val="none" w:sz="0" w:space="0" w:color="auto"/>
        <w:bottom w:val="none" w:sz="0" w:space="0" w:color="auto"/>
        <w:right w:val="none" w:sz="0" w:space="0" w:color="auto"/>
      </w:divBdr>
    </w:div>
    <w:div w:id="810828664">
      <w:bodyDiv w:val="1"/>
      <w:marLeft w:val="0"/>
      <w:marRight w:val="0"/>
      <w:marTop w:val="0"/>
      <w:marBottom w:val="0"/>
      <w:divBdr>
        <w:top w:val="none" w:sz="0" w:space="0" w:color="auto"/>
        <w:left w:val="none" w:sz="0" w:space="0" w:color="auto"/>
        <w:bottom w:val="none" w:sz="0" w:space="0" w:color="auto"/>
        <w:right w:val="none" w:sz="0" w:space="0" w:color="auto"/>
      </w:divBdr>
    </w:div>
    <w:div w:id="819540119">
      <w:bodyDiv w:val="1"/>
      <w:marLeft w:val="0"/>
      <w:marRight w:val="0"/>
      <w:marTop w:val="0"/>
      <w:marBottom w:val="0"/>
      <w:divBdr>
        <w:top w:val="none" w:sz="0" w:space="0" w:color="auto"/>
        <w:left w:val="none" w:sz="0" w:space="0" w:color="auto"/>
        <w:bottom w:val="none" w:sz="0" w:space="0" w:color="auto"/>
        <w:right w:val="none" w:sz="0" w:space="0" w:color="auto"/>
      </w:divBdr>
    </w:div>
    <w:div w:id="823812070">
      <w:bodyDiv w:val="1"/>
      <w:marLeft w:val="0"/>
      <w:marRight w:val="0"/>
      <w:marTop w:val="0"/>
      <w:marBottom w:val="0"/>
      <w:divBdr>
        <w:top w:val="none" w:sz="0" w:space="0" w:color="auto"/>
        <w:left w:val="none" w:sz="0" w:space="0" w:color="auto"/>
        <w:bottom w:val="none" w:sz="0" w:space="0" w:color="auto"/>
        <w:right w:val="none" w:sz="0" w:space="0" w:color="auto"/>
      </w:divBdr>
    </w:div>
    <w:div w:id="824518514">
      <w:bodyDiv w:val="1"/>
      <w:marLeft w:val="0"/>
      <w:marRight w:val="0"/>
      <w:marTop w:val="0"/>
      <w:marBottom w:val="0"/>
      <w:divBdr>
        <w:top w:val="none" w:sz="0" w:space="0" w:color="auto"/>
        <w:left w:val="none" w:sz="0" w:space="0" w:color="auto"/>
        <w:bottom w:val="none" w:sz="0" w:space="0" w:color="auto"/>
        <w:right w:val="none" w:sz="0" w:space="0" w:color="auto"/>
      </w:divBdr>
    </w:div>
    <w:div w:id="841117151">
      <w:bodyDiv w:val="1"/>
      <w:marLeft w:val="0"/>
      <w:marRight w:val="0"/>
      <w:marTop w:val="0"/>
      <w:marBottom w:val="0"/>
      <w:divBdr>
        <w:top w:val="none" w:sz="0" w:space="0" w:color="auto"/>
        <w:left w:val="none" w:sz="0" w:space="0" w:color="auto"/>
        <w:bottom w:val="none" w:sz="0" w:space="0" w:color="auto"/>
        <w:right w:val="none" w:sz="0" w:space="0" w:color="auto"/>
      </w:divBdr>
    </w:div>
    <w:div w:id="862281037">
      <w:bodyDiv w:val="1"/>
      <w:marLeft w:val="0"/>
      <w:marRight w:val="0"/>
      <w:marTop w:val="0"/>
      <w:marBottom w:val="0"/>
      <w:divBdr>
        <w:top w:val="none" w:sz="0" w:space="0" w:color="auto"/>
        <w:left w:val="none" w:sz="0" w:space="0" w:color="auto"/>
        <w:bottom w:val="none" w:sz="0" w:space="0" w:color="auto"/>
        <w:right w:val="none" w:sz="0" w:space="0" w:color="auto"/>
      </w:divBdr>
    </w:div>
    <w:div w:id="880551994">
      <w:bodyDiv w:val="1"/>
      <w:marLeft w:val="0"/>
      <w:marRight w:val="0"/>
      <w:marTop w:val="0"/>
      <w:marBottom w:val="0"/>
      <w:divBdr>
        <w:top w:val="none" w:sz="0" w:space="0" w:color="auto"/>
        <w:left w:val="none" w:sz="0" w:space="0" w:color="auto"/>
        <w:bottom w:val="none" w:sz="0" w:space="0" w:color="auto"/>
        <w:right w:val="none" w:sz="0" w:space="0" w:color="auto"/>
      </w:divBdr>
    </w:div>
    <w:div w:id="924530926">
      <w:bodyDiv w:val="1"/>
      <w:marLeft w:val="0"/>
      <w:marRight w:val="0"/>
      <w:marTop w:val="0"/>
      <w:marBottom w:val="0"/>
      <w:divBdr>
        <w:top w:val="none" w:sz="0" w:space="0" w:color="auto"/>
        <w:left w:val="none" w:sz="0" w:space="0" w:color="auto"/>
        <w:bottom w:val="none" w:sz="0" w:space="0" w:color="auto"/>
        <w:right w:val="none" w:sz="0" w:space="0" w:color="auto"/>
      </w:divBdr>
    </w:div>
    <w:div w:id="930970138">
      <w:bodyDiv w:val="1"/>
      <w:marLeft w:val="0"/>
      <w:marRight w:val="0"/>
      <w:marTop w:val="0"/>
      <w:marBottom w:val="0"/>
      <w:divBdr>
        <w:top w:val="none" w:sz="0" w:space="0" w:color="auto"/>
        <w:left w:val="none" w:sz="0" w:space="0" w:color="auto"/>
        <w:bottom w:val="none" w:sz="0" w:space="0" w:color="auto"/>
        <w:right w:val="none" w:sz="0" w:space="0" w:color="auto"/>
      </w:divBdr>
    </w:div>
    <w:div w:id="953636669">
      <w:bodyDiv w:val="1"/>
      <w:marLeft w:val="0"/>
      <w:marRight w:val="0"/>
      <w:marTop w:val="0"/>
      <w:marBottom w:val="0"/>
      <w:divBdr>
        <w:top w:val="none" w:sz="0" w:space="0" w:color="auto"/>
        <w:left w:val="none" w:sz="0" w:space="0" w:color="auto"/>
        <w:bottom w:val="none" w:sz="0" w:space="0" w:color="auto"/>
        <w:right w:val="none" w:sz="0" w:space="0" w:color="auto"/>
      </w:divBdr>
    </w:div>
    <w:div w:id="962885636">
      <w:bodyDiv w:val="1"/>
      <w:marLeft w:val="0"/>
      <w:marRight w:val="0"/>
      <w:marTop w:val="0"/>
      <w:marBottom w:val="0"/>
      <w:divBdr>
        <w:top w:val="none" w:sz="0" w:space="0" w:color="auto"/>
        <w:left w:val="none" w:sz="0" w:space="0" w:color="auto"/>
        <w:bottom w:val="none" w:sz="0" w:space="0" w:color="auto"/>
        <w:right w:val="none" w:sz="0" w:space="0" w:color="auto"/>
      </w:divBdr>
    </w:div>
    <w:div w:id="970210740">
      <w:bodyDiv w:val="1"/>
      <w:marLeft w:val="0"/>
      <w:marRight w:val="0"/>
      <w:marTop w:val="0"/>
      <w:marBottom w:val="0"/>
      <w:divBdr>
        <w:top w:val="none" w:sz="0" w:space="0" w:color="auto"/>
        <w:left w:val="none" w:sz="0" w:space="0" w:color="auto"/>
        <w:bottom w:val="none" w:sz="0" w:space="0" w:color="auto"/>
        <w:right w:val="none" w:sz="0" w:space="0" w:color="auto"/>
      </w:divBdr>
    </w:div>
    <w:div w:id="995912728">
      <w:bodyDiv w:val="1"/>
      <w:marLeft w:val="0"/>
      <w:marRight w:val="0"/>
      <w:marTop w:val="0"/>
      <w:marBottom w:val="0"/>
      <w:divBdr>
        <w:top w:val="none" w:sz="0" w:space="0" w:color="auto"/>
        <w:left w:val="none" w:sz="0" w:space="0" w:color="auto"/>
        <w:bottom w:val="none" w:sz="0" w:space="0" w:color="auto"/>
        <w:right w:val="none" w:sz="0" w:space="0" w:color="auto"/>
      </w:divBdr>
    </w:div>
    <w:div w:id="1003510927">
      <w:bodyDiv w:val="1"/>
      <w:marLeft w:val="0"/>
      <w:marRight w:val="0"/>
      <w:marTop w:val="0"/>
      <w:marBottom w:val="0"/>
      <w:divBdr>
        <w:top w:val="none" w:sz="0" w:space="0" w:color="auto"/>
        <w:left w:val="none" w:sz="0" w:space="0" w:color="auto"/>
        <w:bottom w:val="none" w:sz="0" w:space="0" w:color="auto"/>
        <w:right w:val="none" w:sz="0" w:space="0" w:color="auto"/>
      </w:divBdr>
    </w:div>
    <w:div w:id="1010834435">
      <w:bodyDiv w:val="1"/>
      <w:marLeft w:val="0"/>
      <w:marRight w:val="0"/>
      <w:marTop w:val="0"/>
      <w:marBottom w:val="0"/>
      <w:divBdr>
        <w:top w:val="none" w:sz="0" w:space="0" w:color="auto"/>
        <w:left w:val="none" w:sz="0" w:space="0" w:color="auto"/>
        <w:bottom w:val="none" w:sz="0" w:space="0" w:color="auto"/>
        <w:right w:val="none" w:sz="0" w:space="0" w:color="auto"/>
      </w:divBdr>
    </w:div>
    <w:div w:id="1054888198">
      <w:bodyDiv w:val="1"/>
      <w:marLeft w:val="0"/>
      <w:marRight w:val="0"/>
      <w:marTop w:val="0"/>
      <w:marBottom w:val="0"/>
      <w:divBdr>
        <w:top w:val="none" w:sz="0" w:space="0" w:color="auto"/>
        <w:left w:val="none" w:sz="0" w:space="0" w:color="auto"/>
        <w:bottom w:val="none" w:sz="0" w:space="0" w:color="auto"/>
        <w:right w:val="none" w:sz="0" w:space="0" w:color="auto"/>
      </w:divBdr>
    </w:div>
    <w:div w:id="1060439307">
      <w:bodyDiv w:val="1"/>
      <w:marLeft w:val="0"/>
      <w:marRight w:val="0"/>
      <w:marTop w:val="0"/>
      <w:marBottom w:val="0"/>
      <w:divBdr>
        <w:top w:val="none" w:sz="0" w:space="0" w:color="auto"/>
        <w:left w:val="none" w:sz="0" w:space="0" w:color="auto"/>
        <w:bottom w:val="none" w:sz="0" w:space="0" w:color="auto"/>
        <w:right w:val="none" w:sz="0" w:space="0" w:color="auto"/>
      </w:divBdr>
    </w:div>
    <w:div w:id="1061322493">
      <w:bodyDiv w:val="1"/>
      <w:marLeft w:val="0"/>
      <w:marRight w:val="0"/>
      <w:marTop w:val="0"/>
      <w:marBottom w:val="0"/>
      <w:divBdr>
        <w:top w:val="none" w:sz="0" w:space="0" w:color="auto"/>
        <w:left w:val="none" w:sz="0" w:space="0" w:color="auto"/>
        <w:bottom w:val="none" w:sz="0" w:space="0" w:color="auto"/>
        <w:right w:val="none" w:sz="0" w:space="0" w:color="auto"/>
      </w:divBdr>
    </w:div>
    <w:div w:id="1071579828">
      <w:bodyDiv w:val="1"/>
      <w:marLeft w:val="0"/>
      <w:marRight w:val="0"/>
      <w:marTop w:val="0"/>
      <w:marBottom w:val="0"/>
      <w:divBdr>
        <w:top w:val="none" w:sz="0" w:space="0" w:color="auto"/>
        <w:left w:val="none" w:sz="0" w:space="0" w:color="auto"/>
        <w:bottom w:val="none" w:sz="0" w:space="0" w:color="auto"/>
        <w:right w:val="none" w:sz="0" w:space="0" w:color="auto"/>
      </w:divBdr>
    </w:div>
    <w:div w:id="1094322000">
      <w:bodyDiv w:val="1"/>
      <w:marLeft w:val="0"/>
      <w:marRight w:val="0"/>
      <w:marTop w:val="0"/>
      <w:marBottom w:val="0"/>
      <w:divBdr>
        <w:top w:val="none" w:sz="0" w:space="0" w:color="auto"/>
        <w:left w:val="none" w:sz="0" w:space="0" w:color="auto"/>
        <w:bottom w:val="none" w:sz="0" w:space="0" w:color="auto"/>
        <w:right w:val="none" w:sz="0" w:space="0" w:color="auto"/>
      </w:divBdr>
    </w:div>
    <w:div w:id="1096174800">
      <w:bodyDiv w:val="1"/>
      <w:marLeft w:val="0"/>
      <w:marRight w:val="0"/>
      <w:marTop w:val="0"/>
      <w:marBottom w:val="0"/>
      <w:divBdr>
        <w:top w:val="none" w:sz="0" w:space="0" w:color="auto"/>
        <w:left w:val="none" w:sz="0" w:space="0" w:color="auto"/>
        <w:bottom w:val="none" w:sz="0" w:space="0" w:color="auto"/>
        <w:right w:val="none" w:sz="0" w:space="0" w:color="auto"/>
      </w:divBdr>
    </w:div>
    <w:div w:id="1119296879">
      <w:bodyDiv w:val="1"/>
      <w:marLeft w:val="0"/>
      <w:marRight w:val="0"/>
      <w:marTop w:val="0"/>
      <w:marBottom w:val="0"/>
      <w:divBdr>
        <w:top w:val="none" w:sz="0" w:space="0" w:color="auto"/>
        <w:left w:val="none" w:sz="0" w:space="0" w:color="auto"/>
        <w:bottom w:val="none" w:sz="0" w:space="0" w:color="auto"/>
        <w:right w:val="none" w:sz="0" w:space="0" w:color="auto"/>
      </w:divBdr>
    </w:div>
    <w:div w:id="1146555774">
      <w:bodyDiv w:val="1"/>
      <w:marLeft w:val="0"/>
      <w:marRight w:val="0"/>
      <w:marTop w:val="0"/>
      <w:marBottom w:val="0"/>
      <w:divBdr>
        <w:top w:val="none" w:sz="0" w:space="0" w:color="auto"/>
        <w:left w:val="none" w:sz="0" w:space="0" w:color="auto"/>
        <w:bottom w:val="none" w:sz="0" w:space="0" w:color="auto"/>
        <w:right w:val="none" w:sz="0" w:space="0" w:color="auto"/>
      </w:divBdr>
    </w:div>
    <w:div w:id="1166238942">
      <w:bodyDiv w:val="1"/>
      <w:marLeft w:val="0"/>
      <w:marRight w:val="0"/>
      <w:marTop w:val="0"/>
      <w:marBottom w:val="0"/>
      <w:divBdr>
        <w:top w:val="none" w:sz="0" w:space="0" w:color="auto"/>
        <w:left w:val="none" w:sz="0" w:space="0" w:color="auto"/>
        <w:bottom w:val="none" w:sz="0" w:space="0" w:color="auto"/>
        <w:right w:val="none" w:sz="0" w:space="0" w:color="auto"/>
      </w:divBdr>
    </w:div>
    <w:div w:id="1200627323">
      <w:bodyDiv w:val="1"/>
      <w:marLeft w:val="0"/>
      <w:marRight w:val="0"/>
      <w:marTop w:val="0"/>
      <w:marBottom w:val="0"/>
      <w:divBdr>
        <w:top w:val="none" w:sz="0" w:space="0" w:color="auto"/>
        <w:left w:val="none" w:sz="0" w:space="0" w:color="auto"/>
        <w:bottom w:val="none" w:sz="0" w:space="0" w:color="auto"/>
        <w:right w:val="none" w:sz="0" w:space="0" w:color="auto"/>
      </w:divBdr>
    </w:div>
    <w:div w:id="1215434069">
      <w:bodyDiv w:val="1"/>
      <w:marLeft w:val="0"/>
      <w:marRight w:val="0"/>
      <w:marTop w:val="0"/>
      <w:marBottom w:val="0"/>
      <w:divBdr>
        <w:top w:val="none" w:sz="0" w:space="0" w:color="auto"/>
        <w:left w:val="none" w:sz="0" w:space="0" w:color="auto"/>
        <w:bottom w:val="none" w:sz="0" w:space="0" w:color="auto"/>
        <w:right w:val="none" w:sz="0" w:space="0" w:color="auto"/>
      </w:divBdr>
    </w:div>
    <w:div w:id="1230648923">
      <w:bodyDiv w:val="1"/>
      <w:marLeft w:val="0"/>
      <w:marRight w:val="0"/>
      <w:marTop w:val="0"/>
      <w:marBottom w:val="0"/>
      <w:divBdr>
        <w:top w:val="none" w:sz="0" w:space="0" w:color="auto"/>
        <w:left w:val="none" w:sz="0" w:space="0" w:color="auto"/>
        <w:bottom w:val="none" w:sz="0" w:space="0" w:color="auto"/>
        <w:right w:val="none" w:sz="0" w:space="0" w:color="auto"/>
      </w:divBdr>
    </w:div>
    <w:div w:id="1259482705">
      <w:bodyDiv w:val="1"/>
      <w:marLeft w:val="0"/>
      <w:marRight w:val="0"/>
      <w:marTop w:val="0"/>
      <w:marBottom w:val="0"/>
      <w:divBdr>
        <w:top w:val="none" w:sz="0" w:space="0" w:color="auto"/>
        <w:left w:val="none" w:sz="0" w:space="0" w:color="auto"/>
        <w:bottom w:val="none" w:sz="0" w:space="0" w:color="auto"/>
        <w:right w:val="none" w:sz="0" w:space="0" w:color="auto"/>
      </w:divBdr>
    </w:div>
    <w:div w:id="1272665119">
      <w:bodyDiv w:val="1"/>
      <w:marLeft w:val="0"/>
      <w:marRight w:val="0"/>
      <w:marTop w:val="0"/>
      <w:marBottom w:val="0"/>
      <w:divBdr>
        <w:top w:val="none" w:sz="0" w:space="0" w:color="auto"/>
        <w:left w:val="none" w:sz="0" w:space="0" w:color="auto"/>
        <w:bottom w:val="none" w:sz="0" w:space="0" w:color="auto"/>
        <w:right w:val="none" w:sz="0" w:space="0" w:color="auto"/>
      </w:divBdr>
    </w:div>
    <w:div w:id="1317615177">
      <w:bodyDiv w:val="1"/>
      <w:marLeft w:val="0"/>
      <w:marRight w:val="0"/>
      <w:marTop w:val="0"/>
      <w:marBottom w:val="0"/>
      <w:divBdr>
        <w:top w:val="none" w:sz="0" w:space="0" w:color="auto"/>
        <w:left w:val="none" w:sz="0" w:space="0" w:color="auto"/>
        <w:bottom w:val="none" w:sz="0" w:space="0" w:color="auto"/>
        <w:right w:val="none" w:sz="0" w:space="0" w:color="auto"/>
      </w:divBdr>
    </w:div>
    <w:div w:id="1364597507">
      <w:bodyDiv w:val="1"/>
      <w:marLeft w:val="0"/>
      <w:marRight w:val="0"/>
      <w:marTop w:val="0"/>
      <w:marBottom w:val="0"/>
      <w:divBdr>
        <w:top w:val="none" w:sz="0" w:space="0" w:color="auto"/>
        <w:left w:val="none" w:sz="0" w:space="0" w:color="auto"/>
        <w:bottom w:val="none" w:sz="0" w:space="0" w:color="auto"/>
        <w:right w:val="none" w:sz="0" w:space="0" w:color="auto"/>
      </w:divBdr>
    </w:div>
    <w:div w:id="1386488846">
      <w:bodyDiv w:val="1"/>
      <w:marLeft w:val="0"/>
      <w:marRight w:val="0"/>
      <w:marTop w:val="0"/>
      <w:marBottom w:val="0"/>
      <w:divBdr>
        <w:top w:val="none" w:sz="0" w:space="0" w:color="auto"/>
        <w:left w:val="none" w:sz="0" w:space="0" w:color="auto"/>
        <w:bottom w:val="none" w:sz="0" w:space="0" w:color="auto"/>
        <w:right w:val="none" w:sz="0" w:space="0" w:color="auto"/>
      </w:divBdr>
    </w:div>
    <w:div w:id="1390684996">
      <w:bodyDiv w:val="1"/>
      <w:marLeft w:val="0"/>
      <w:marRight w:val="0"/>
      <w:marTop w:val="0"/>
      <w:marBottom w:val="0"/>
      <w:divBdr>
        <w:top w:val="none" w:sz="0" w:space="0" w:color="auto"/>
        <w:left w:val="none" w:sz="0" w:space="0" w:color="auto"/>
        <w:bottom w:val="none" w:sz="0" w:space="0" w:color="auto"/>
        <w:right w:val="none" w:sz="0" w:space="0" w:color="auto"/>
      </w:divBdr>
    </w:div>
    <w:div w:id="1423798703">
      <w:bodyDiv w:val="1"/>
      <w:marLeft w:val="0"/>
      <w:marRight w:val="0"/>
      <w:marTop w:val="0"/>
      <w:marBottom w:val="0"/>
      <w:divBdr>
        <w:top w:val="none" w:sz="0" w:space="0" w:color="auto"/>
        <w:left w:val="none" w:sz="0" w:space="0" w:color="auto"/>
        <w:bottom w:val="none" w:sz="0" w:space="0" w:color="auto"/>
        <w:right w:val="none" w:sz="0" w:space="0" w:color="auto"/>
      </w:divBdr>
    </w:div>
    <w:div w:id="1428580474">
      <w:bodyDiv w:val="1"/>
      <w:marLeft w:val="0"/>
      <w:marRight w:val="0"/>
      <w:marTop w:val="0"/>
      <w:marBottom w:val="0"/>
      <w:divBdr>
        <w:top w:val="none" w:sz="0" w:space="0" w:color="auto"/>
        <w:left w:val="none" w:sz="0" w:space="0" w:color="auto"/>
        <w:bottom w:val="none" w:sz="0" w:space="0" w:color="auto"/>
        <w:right w:val="none" w:sz="0" w:space="0" w:color="auto"/>
      </w:divBdr>
    </w:div>
    <w:div w:id="1435175020">
      <w:bodyDiv w:val="1"/>
      <w:marLeft w:val="0"/>
      <w:marRight w:val="0"/>
      <w:marTop w:val="0"/>
      <w:marBottom w:val="0"/>
      <w:divBdr>
        <w:top w:val="none" w:sz="0" w:space="0" w:color="auto"/>
        <w:left w:val="none" w:sz="0" w:space="0" w:color="auto"/>
        <w:bottom w:val="none" w:sz="0" w:space="0" w:color="auto"/>
        <w:right w:val="none" w:sz="0" w:space="0" w:color="auto"/>
      </w:divBdr>
    </w:div>
    <w:div w:id="1445466962">
      <w:bodyDiv w:val="1"/>
      <w:marLeft w:val="0"/>
      <w:marRight w:val="0"/>
      <w:marTop w:val="0"/>
      <w:marBottom w:val="0"/>
      <w:divBdr>
        <w:top w:val="none" w:sz="0" w:space="0" w:color="auto"/>
        <w:left w:val="none" w:sz="0" w:space="0" w:color="auto"/>
        <w:bottom w:val="none" w:sz="0" w:space="0" w:color="auto"/>
        <w:right w:val="none" w:sz="0" w:space="0" w:color="auto"/>
      </w:divBdr>
    </w:div>
    <w:div w:id="1448233152">
      <w:bodyDiv w:val="1"/>
      <w:marLeft w:val="0"/>
      <w:marRight w:val="0"/>
      <w:marTop w:val="0"/>
      <w:marBottom w:val="0"/>
      <w:divBdr>
        <w:top w:val="none" w:sz="0" w:space="0" w:color="auto"/>
        <w:left w:val="none" w:sz="0" w:space="0" w:color="auto"/>
        <w:bottom w:val="none" w:sz="0" w:space="0" w:color="auto"/>
        <w:right w:val="none" w:sz="0" w:space="0" w:color="auto"/>
      </w:divBdr>
    </w:div>
    <w:div w:id="1470436380">
      <w:bodyDiv w:val="1"/>
      <w:marLeft w:val="0"/>
      <w:marRight w:val="0"/>
      <w:marTop w:val="0"/>
      <w:marBottom w:val="0"/>
      <w:divBdr>
        <w:top w:val="none" w:sz="0" w:space="0" w:color="auto"/>
        <w:left w:val="none" w:sz="0" w:space="0" w:color="auto"/>
        <w:bottom w:val="none" w:sz="0" w:space="0" w:color="auto"/>
        <w:right w:val="none" w:sz="0" w:space="0" w:color="auto"/>
      </w:divBdr>
    </w:div>
    <w:div w:id="1479568861">
      <w:bodyDiv w:val="1"/>
      <w:marLeft w:val="0"/>
      <w:marRight w:val="0"/>
      <w:marTop w:val="0"/>
      <w:marBottom w:val="0"/>
      <w:divBdr>
        <w:top w:val="none" w:sz="0" w:space="0" w:color="auto"/>
        <w:left w:val="none" w:sz="0" w:space="0" w:color="auto"/>
        <w:bottom w:val="none" w:sz="0" w:space="0" w:color="auto"/>
        <w:right w:val="none" w:sz="0" w:space="0" w:color="auto"/>
      </w:divBdr>
    </w:div>
    <w:div w:id="1482652923">
      <w:bodyDiv w:val="1"/>
      <w:marLeft w:val="0"/>
      <w:marRight w:val="0"/>
      <w:marTop w:val="0"/>
      <w:marBottom w:val="0"/>
      <w:divBdr>
        <w:top w:val="none" w:sz="0" w:space="0" w:color="auto"/>
        <w:left w:val="none" w:sz="0" w:space="0" w:color="auto"/>
        <w:bottom w:val="none" w:sz="0" w:space="0" w:color="auto"/>
        <w:right w:val="none" w:sz="0" w:space="0" w:color="auto"/>
      </w:divBdr>
    </w:div>
    <w:div w:id="1484734190">
      <w:bodyDiv w:val="1"/>
      <w:marLeft w:val="0"/>
      <w:marRight w:val="0"/>
      <w:marTop w:val="0"/>
      <w:marBottom w:val="0"/>
      <w:divBdr>
        <w:top w:val="none" w:sz="0" w:space="0" w:color="auto"/>
        <w:left w:val="none" w:sz="0" w:space="0" w:color="auto"/>
        <w:bottom w:val="none" w:sz="0" w:space="0" w:color="auto"/>
        <w:right w:val="none" w:sz="0" w:space="0" w:color="auto"/>
      </w:divBdr>
    </w:div>
    <w:div w:id="1519350764">
      <w:bodyDiv w:val="1"/>
      <w:marLeft w:val="0"/>
      <w:marRight w:val="0"/>
      <w:marTop w:val="0"/>
      <w:marBottom w:val="0"/>
      <w:divBdr>
        <w:top w:val="none" w:sz="0" w:space="0" w:color="auto"/>
        <w:left w:val="none" w:sz="0" w:space="0" w:color="auto"/>
        <w:bottom w:val="none" w:sz="0" w:space="0" w:color="auto"/>
        <w:right w:val="none" w:sz="0" w:space="0" w:color="auto"/>
      </w:divBdr>
    </w:div>
    <w:div w:id="1528367704">
      <w:bodyDiv w:val="1"/>
      <w:marLeft w:val="0"/>
      <w:marRight w:val="0"/>
      <w:marTop w:val="0"/>
      <w:marBottom w:val="0"/>
      <w:divBdr>
        <w:top w:val="none" w:sz="0" w:space="0" w:color="auto"/>
        <w:left w:val="none" w:sz="0" w:space="0" w:color="auto"/>
        <w:bottom w:val="none" w:sz="0" w:space="0" w:color="auto"/>
        <w:right w:val="none" w:sz="0" w:space="0" w:color="auto"/>
      </w:divBdr>
    </w:div>
    <w:div w:id="1543908551">
      <w:bodyDiv w:val="1"/>
      <w:marLeft w:val="0"/>
      <w:marRight w:val="0"/>
      <w:marTop w:val="0"/>
      <w:marBottom w:val="0"/>
      <w:divBdr>
        <w:top w:val="none" w:sz="0" w:space="0" w:color="auto"/>
        <w:left w:val="none" w:sz="0" w:space="0" w:color="auto"/>
        <w:bottom w:val="none" w:sz="0" w:space="0" w:color="auto"/>
        <w:right w:val="none" w:sz="0" w:space="0" w:color="auto"/>
      </w:divBdr>
    </w:div>
    <w:div w:id="1549102561">
      <w:bodyDiv w:val="1"/>
      <w:marLeft w:val="0"/>
      <w:marRight w:val="0"/>
      <w:marTop w:val="0"/>
      <w:marBottom w:val="0"/>
      <w:divBdr>
        <w:top w:val="none" w:sz="0" w:space="0" w:color="auto"/>
        <w:left w:val="none" w:sz="0" w:space="0" w:color="auto"/>
        <w:bottom w:val="none" w:sz="0" w:space="0" w:color="auto"/>
        <w:right w:val="none" w:sz="0" w:space="0" w:color="auto"/>
      </w:divBdr>
    </w:div>
    <w:div w:id="1559896850">
      <w:bodyDiv w:val="1"/>
      <w:marLeft w:val="0"/>
      <w:marRight w:val="0"/>
      <w:marTop w:val="0"/>
      <w:marBottom w:val="0"/>
      <w:divBdr>
        <w:top w:val="none" w:sz="0" w:space="0" w:color="auto"/>
        <w:left w:val="none" w:sz="0" w:space="0" w:color="auto"/>
        <w:bottom w:val="none" w:sz="0" w:space="0" w:color="auto"/>
        <w:right w:val="none" w:sz="0" w:space="0" w:color="auto"/>
      </w:divBdr>
    </w:div>
    <w:div w:id="1565214625">
      <w:bodyDiv w:val="1"/>
      <w:marLeft w:val="0"/>
      <w:marRight w:val="0"/>
      <w:marTop w:val="0"/>
      <w:marBottom w:val="0"/>
      <w:divBdr>
        <w:top w:val="none" w:sz="0" w:space="0" w:color="auto"/>
        <w:left w:val="none" w:sz="0" w:space="0" w:color="auto"/>
        <w:bottom w:val="none" w:sz="0" w:space="0" w:color="auto"/>
        <w:right w:val="none" w:sz="0" w:space="0" w:color="auto"/>
      </w:divBdr>
    </w:div>
    <w:div w:id="1602911554">
      <w:bodyDiv w:val="1"/>
      <w:marLeft w:val="0"/>
      <w:marRight w:val="0"/>
      <w:marTop w:val="0"/>
      <w:marBottom w:val="0"/>
      <w:divBdr>
        <w:top w:val="none" w:sz="0" w:space="0" w:color="auto"/>
        <w:left w:val="none" w:sz="0" w:space="0" w:color="auto"/>
        <w:bottom w:val="none" w:sz="0" w:space="0" w:color="auto"/>
        <w:right w:val="none" w:sz="0" w:space="0" w:color="auto"/>
      </w:divBdr>
    </w:div>
    <w:div w:id="1626740462">
      <w:bodyDiv w:val="1"/>
      <w:marLeft w:val="0"/>
      <w:marRight w:val="0"/>
      <w:marTop w:val="0"/>
      <w:marBottom w:val="0"/>
      <w:divBdr>
        <w:top w:val="none" w:sz="0" w:space="0" w:color="auto"/>
        <w:left w:val="none" w:sz="0" w:space="0" w:color="auto"/>
        <w:bottom w:val="none" w:sz="0" w:space="0" w:color="auto"/>
        <w:right w:val="none" w:sz="0" w:space="0" w:color="auto"/>
      </w:divBdr>
    </w:div>
    <w:div w:id="1629433868">
      <w:bodyDiv w:val="1"/>
      <w:marLeft w:val="0"/>
      <w:marRight w:val="0"/>
      <w:marTop w:val="0"/>
      <w:marBottom w:val="0"/>
      <w:divBdr>
        <w:top w:val="none" w:sz="0" w:space="0" w:color="auto"/>
        <w:left w:val="none" w:sz="0" w:space="0" w:color="auto"/>
        <w:bottom w:val="none" w:sz="0" w:space="0" w:color="auto"/>
        <w:right w:val="none" w:sz="0" w:space="0" w:color="auto"/>
      </w:divBdr>
    </w:div>
    <w:div w:id="1658075664">
      <w:bodyDiv w:val="1"/>
      <w:marLeft w:val="0"/>
      <w:marRight w:val="0"/>
      <w:marTop w:val="0"/>
      <w:marBottom w:val="0"/>
      <w:divBdr>
        <w:top w:val="none" w:sz="0" w:space="0" w:color="auto"/>
        <w:left w:val="none" w:sz="0" w:space="0" w:color="auto"/>
        <w:bottom w:val="none" w:sz="0" w:space="0" w:color="auto"/>
        <w:right w:val="none" w:sz="0" w:space="0" w:color="auto"/>
      </w:divBdr>
    </w:div>
    <w:div w:id="1691251956">
      <w:bodyDiv w:val="1"/>
      <w:marLeft w:val="0"/>
      <w:marRight w:val="0"/>
      <w:marTop w:val="0"/>
      <w:marBottom w:val="0"/>
      <w:divBdr>
        <w:top w:val="none" w:sz="0" w:space="0" w:color="auto"/>
        <w:left w:val="none" w:sz="0" w:space="0" w:color="auto"/>
        <w:bottom w:val="none" w:sz="0" w:space="0" w:color="auto"/>
        <w:right w:val="none" w:sz="0" w:space="0" w:color="auto"/>
      </w:divBdr>
    </w:div>
    <w:div w:id="1694189826">
      <w:bodyDiv w:val="1"/>
      <w:marLeft w:val="0"/>
      <w:marRight w:val="0"/>
      <w:marTop w:val="0"/>
      <w:marBottom w:val="0"/>
      <w:divBdr>
        <w:top w:val="none" w:sz="0" w:space="0" w:color="auto"/>
        <w:left w:val="none" w:sz="0" w:space="0" w:color="auto"/>
        <w:bottom w:val="none" w:sz="0" w:space="0" w:color="auto"/>
        <w:right w:val="none" w:sz="0" w:space="0" w:color="auto"/>
      </w:divBdr>
    </w:div>
    <w:div w:id="1718892827">
      <w:bodyDiv w:val="1"/>
      <w:marLeft w:val="0"/>
      <w:marRight w:val="0"/>
      <w:marTop w:val="0"/>
      <w:marBottom w:val="0"/>
      <w:divBdr>
        <w:top w:val="none" w:sz="0" w:space="0" w:color="auto"/>
        <w:left w:val="none" w:sz="0" w:space="0" w:color="auto"/>
        <w:bottom w:val="none" w:sz="0" w:space="0" w:color="auto"/>
        <w:right w:val="none" w:sz="0" w:space="0" w:color="auto"/>
      </w:divBdr>
    </w:div>
    <w:div w:id="1721005980">
      <w:bodyDiv w:val="1"/>
      <w:marLeft w:val="0"/>
      <w:marRight w:val="0"/>
      <w:marTop w:val="0"/>
      <w:marBottom w:val="0"/>
      <w:divBdr>
        <w:top w:val="none" w:sz="0" w:space="0" w:color="auto"/>
        <w:left w:val="none" w:sz="0" w:space="0" w:color="auto"/>
        <w:bottom w:val="none" w:sz="0" w:space="0" w:color="auto"/>
        <w:right w:val="none" w:sz="0" w:space="0" w:color="auto"/>
      </w:divBdr>
    </w:div>
    <w:div w:id="1738939047">
      <w:bodyDiv w:val="1"/>
      <w:marLeft w:val="0"/>
      <w:marRight w:val="0"/>
      <w:marTop w:val="0"/>
      <w:marBottom w:val="0"/>
      <w:divBdr>
        <w:top w:val="none" w:sz="0" w:space="0" w:color="auto"/>
        <w:left w:val="none" w:sz="0" w:space="0" w:color="auto"/>
        <w:bottom w:val="none" w:sz="0" w:space="0" w:color="auto"/>
        <w:right w:val="none" w:sz="0" w:space="0" w:color="auto"/>
      </w:divBdr>
    </w:div>
    <w:div w:id="1744791897">
      <w:bodyDiv w:val="1"/>
      <w:marLeft w:val="0"/>
      <w:marRight w:val="0"/>
      <w:marTop w:val="0"/>
      <w:marBottom w:val="0"/>
      <w:divBdr>
        <w:top w:val="none" w:sz="0" w:space="0" w:color="auto"/>
        <w:left w:val="none" w:sz="0" w:space="0" w:color="auto"/>
        <w:bottom w:val="none" w:sz="0" w:space="0" w:color="auto"/>
        <w:right w:val="none" w:sz="0" w:space="0" w:color="auto"/>
      </w:divBdr>
    </w:div>
    <w:div w:id="1758286027">
      <w:bodyDiv w:val="1"/>
      <w:marLeft w:val="0"/>
      <w:marRight w:val="0"/>
      <w:marTop w:val="0"/>
      <w:marBottom w:val="0"/>
      <w:divBdr>
        <w:top w:val="none" w:sz="0" w:space="0" w:color="auto"/>
        <w:left w:val="none" w:sz="0" w:space="0" w:color="auto"/>
        <w:bottom w:val="none" w:sz="0" w:space="0" w:color="auto"/>
        <w:right w:val="none" w:sz="0" w:space="0" w:color="auto"/>
      </w:divBdr>
    </w:div>
    <w:div w:id="1758359982">
      <w:bodyDiv w:val="1"/>
      <w:marLeft w:val="0"/>
      <w:marRight w:val="0"/>
      <w:marTop w:val="0"/>
      <w:marBottom w:val="0"/>
      <w:divBdr>
        <w:top w:val="none" w:sz="0" w:space="0" w:color="auto"/>
        <w:left w:val="none" w:sz="0" w:space="0" w:color="auto"/>
        <w:bottom w:val="none" w:sz="0" w:space="0" w:color="auto"/>
        <w:right w:val="none" w:sz="0" w:space="0" w:color="auto"/>
      </w:divBdr>
    </w:div>
    <w:div w:id="1763332468">
      <w:bodyDiv w:val="1"/>
      <w:marLeft w:val="0"/>
      <w:marRight w:val="0"/>
      <w:marTop w:val="0"/>
      <w:marBottom w:val="0"/>
      <w:divBdr>
        <w:top w:val="none" w:sz="0" w:space="0" w:color="auto"/>
        <w:left w:val="none" w:sz="0" w:space="0" w:color="auto"/>
        <w:bottom w:val="none" w:sz="0" w:space="0" w:color="auto"/>
        <w:right w:val="none" w:sz="0" w:space="0" w:color="auto"/>
      </w:divBdr>
    </w:div>
    <w:div w:id="1777403958">
      <w:bodyDiv w:val="1"/>
      <w:marLeft w:val="0"/>
      <w:marRight w:val="0"/>
      <w:marTop w:val="0"/>
      <w:marBottom w:val="0"/>
      <w:divBdr>
        <w:top w:val="none" w:sz="0" w:space="0" w:color="auto"/>
        <w:left w:val="none" w:sz="0" w:space="0" w:color="auto"/>
        <w:bottom w:val="none" w:sz="0" w:space="0" w:color="auto"/>
        <w:right w:val="none" w:sz="0" w:space="0" w:color="auto"/>
      </w:divBdr>
    </w:div>
    <w:div w:id="1779568865">
      <w:bodyDiv w:val="1"/>
      <w:marLeft w:val="0"/>
      <w:marRight w:val="0"/>
      <w:marTop w:val="0"/>
      <w:marBottom w:val="0"/>
      <w:divBdr>
        <w:top w:val="none" w:sz="0" w:space="0" w:color="auto"/>
        <w:left w:val="none" w:sz="0" w:space="0" w:color="auto"/>
        <w:bottom w:val="none" w:sz="0" w:space="0" w:color="auto"/>
        <w:right w:val="none" w:sz="0" w:space="0" w:color="auto"/>
      </w:divBdr>
    </w:div>
    <w:div w:id="1782987824">
      <w:bodyDiv w:val="1"/>
      <w:marLeft w:val="0"/>
      <w:marRight w:val="0"/>
      <w:marTop w:val="0"/>
      <w:marBottom w:val="0"/>
      <w:divBdr>
        <w:top w:val="none" w:sz="0" w:space="0" w:color="auto"/>
        <w:left w:val="none" w:sz="0" w:space="0" w:color="auto"/>
        <w:bottom w:val="none" w:sz="0" w:space="0" w:color="auto"/>
        <w:right w:val="none" w:sz="0" w:space="0" w:color="auto"/>
      </w:divBdr>
      <w:divsChild>
        <w:div w:id="343359129">
          <w:marLeft w:val="60"/>
          <w:marRight w:val="60"/>
          <w:marTop w:val="100"/>
          <w:marBottom w:val="100"/>
          <w:divBdr>
            <w:top w:val="none" w:sz="0" w:space="0" w:color="auto"/>
            <w:left w:val="none" w:sz="0" w:space="0" w:color="auto"/>
            <w:bottom w:val="none" w:sz="0" w:space="0" w:color="auto"/>
            <w:right w:val="none" w:sz="0" w:space="0" w:color="auto"/>
          </w:divBdr>
          <w:divsChild>
            <w:div w:id="67361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44617">
      <w:bodyDiv w:val="1"/>
      <w:marLeft w:val="0"/>
      <w:marRight w:val="0"/>
      <w:marTop w:val="0"/>
      <w:marBottom w:val="0"/>
      <w:divBdr>
        <w:top w:val="none" w:sz="0" w:space="0" w:color="auto"/>
        <w:left w:val="none" w:sz="0" w:space="0" w:color="auto"/>
        <w:bottom w:val="none" w:sz="0" w:space="0" w:color="auto"/>
        <w:right w:val="none" w:sz="0" w:space="0" w:color="auto"/>
      </w:divBdr>
    </w:div>
    <w:div w:id="1836913464">
      <w:bodyDiv w:val="1"/>
      <w:marLeft w:val="0"/>
      <w:marRight w:val="0"/>
      <w:marTop w:val="0"/>
      <w:marBottom w:val="0"/>
      <w:divBdr>
        <w:top w:val="none" w:sz="0" w:space="0" w:color="auto"/>
        <w:left w:val="none" w:sz="0" w:space="0" w:color="auto"/>
        <w:bottom w:val="none" w:sz="0" w:space="0" w:color="auto"/>
        <w:right w:val="none" w:sz="0" w:space="0" w:color="auto"/>
      </w:divBdr>
    </w:div>
    <w:div w:id="1837527170">
      <w:bodyDiv w:val="1"/>
      <w:marLeft w:val="0"/>
      <w:marRight w:val="0"/>
      <w:marTop w:val="0"/>
      <w:marBottom w:val="0"/>
      <w:divBdr>
        <w:top w:val="none" w:sz="0" w:space="0" w:color="auto"/>
        <w:left w:val="none" w:sz="0" w:space="0" w:color="auto"/>
        <w:bottom w:val="none" w:sz="0" w:space="0" w:color="auto"/>
        <w:right w:val="none" w:sz="0" w:space="0" w:color="auto"/>
      </w:divBdr>
    </w:div>
    <w:div w:id="1861963675">
      <w:bodyDiv w:val="1"/>
      <w:marLeft w:val="0"/>
      <w:marRight w:val="0"/>
      <w:marTop w:val="0"/>
      <w:marBottom w:val="0"/>
      <w:divBdr>
        <w:top w:val="none" w:sz="0" w:space="0" w:color="auto"/>
        <w:left w:val="none" w:sz="0" w:space="0" w:color="auto"/>
        <w:bottom w:val="none" w:sz="0" w:space="0" w:color="auto"/>
        <w:right w:val="none" w:sz="0" w:space="0" w:color="auto"/>
      </w:divBdr>
    </w:div>
    <w:div w:id="1866677640">
      <w:bodyDiv w:val="1"/>
      <w:marLeft w:val="0"/>
      <w:marRight w:val="0"/>
      <w:marTop w:val="0"/>
      <w:marBottom w:val="0"/>
      <w:divBdr>
        <w:top w:val="none" w:sz="0" w:space="0" w:color="auto"/>
        <w:left w:val="none" w:sz="0" w:space="0" w:color="auto"/>
        <w:bottom w:val="none" w:sz="0" w:space="0" w:color="auto"/>
        <w:right w:val="none" w:sz="0" w:space="0" w:color="auto"/>
      </w:divBdr>
    </w:div>
    <w:div w:id="1880241761">
      <w:bodyDiv w:val="1"/>
      <w:marLeft w:val="0"/>
      <w:marRight w:val="0"/>
      <w:marTop w:val="0"/>
      <w:marBottom w:val="0"/>
      <w:divBdr>
        <w:top w:val="none" w:sz="0" w:space="0" w:color="auto"/>
        <w:left w:val="none" w:sz="0" w:space="0" w:color="auto"/>
        <w:bottom w:val="none" w:sz="0" w:space="0" w:color="auto"/>
        <w:right w:val="none" w:sz="0" w:space="0" w:color="auto"/>
      </w:divBdr>
    </w:div>
    <w:div w:id="1908297154">
      <w:bodyDiv w:val="1"/>
      <w:marLeft w:val="0"/>
      <w:marRight w:val="0"/>
      <w:marTop w:val="0"/>
      <w:marBottom w:val="0"/>
      <w:divBdr>
        <w:top w:val="none" w:sz="0" w:space="0" w:color="auto"/>
        <w:left w:val="none" w:sz="0" w:space="0" w:color="auto"/>
        <w:bottom w:val="none" w:sz="0" w:space="0" w:color="auto"/>
        <w:right w:val="none" w:sz="0" w:space="0" w:color="auto"/>
      </w:divBdr>
    </w:div>
    <w:div w:id="1913926504">
      <w:bodyDiv w:val="1"/>
      <w:marLeft w:val="0"/>
      <w:marRight w:val="0"/>
      <w:marTop w:val="0"/>
      <w:marBottom w:val="0"/>
      <w:divBdr>
        <w:top w:val="none" w:sz="0" w:space="0" w:color="auto"/>
        <w:left w:val="none" w:sz="0" w:space="0" w:color="auto"/>
        <w:bottom w:val="none" w:sz="0" w:space="0" w:color="auto"/>
        <w:right w:val="none" w:sz="0" w:space="0" w:color="auto"/>
      </w:divBdr>
    </w:div>
    <w:div w:id="1920476649">
      <w:bodyDiv w:val="1"/>
      <w:marLeft w:val="0"/>
      <w:marRight w:val="0"/>
      <w:marTop w:val="0"/>
      <w:marBottom w:val="0"/>
      <w:divBdr>
        <w:top w:val="none" w:sz="0" w:space="0" w:color="auto"/>
        <w:left w:val="none" w:sz="0" w:space="0" w:color="auto"/>
        <w:bottom w:val="none" w:sz="0" w:space="0" w:color="auto"/>
        <w:right w:val="none" w:sz="0" w:space="0" w:color="auto"/>
      </w:divBdr>
    </w:div>
    <w:div w:id="1927181523">
      <w:bodyDiv w:val="1"/>
      <w:marLeft w:val="0"/>
      <w:marRight w:val="0"/>
      <w:marTop w:val="0"/>
      <w:marBottom w:val="0"/>
      <w:divBdr>
        <w:top w:val="none" w:sz="0" w:space="0" w:color="auto"/>
        <w:left w:val="none" w:sz="0" w:space="0" w:color="auto"/>
        <w:bottom w:val="none" w:sz="0" w:space="0" w:color="auto"/>
        <w:right w:val="none" w:sz="0" w:space="0" w:color="auto"/>
      </w:divBdr>
    </w:div>
    <w:div w:id="1929653073">
      <w:bodyDiv w:val="1"/>
      <w:marLeft w:val="0"/>
      <w:marRight w:val="0"/>
      <w:marTop w:val="0"/>
      <w:marBottom w:val="0"/>
      <w:divBdr>
        <w:top w:val="none" w:sz="0" w:space="0" w:color="auto"/>
        <w:left w:val="none" w:sz="0" w:space="0" w:color="auto"/>
        <w:bottom w:val="none" w:sz="0" w:space="0" w:color="auto"/>
        <w:right w:val="none" w:sz="0" w:space="0" w:color="auto"/>
      </w:divBdr>
    </w:div>
    <w:div w:id="1965647374">
      <w:bodyDiv w:val="1"/>
      <w:marLeft w:val="0"/>
      <w:marRight w:val="0"/>
      <w:marTop w:val="0"/>
      <w:marBottom w:val="0"/>
      <w:divBdr>
        <w:top w:val="none" w:sz="0" w:space="0" w:color="auto"/>
        <w:left w:val="none" w:sz="0" w:space="0" w:color="auto"/>
        <w:bottom w:val="none" w:sz="0" w:space="0" w:color="auto"/>
        <w:right w:val="none" w:sz="0" w:space="0" w:color="auto"/>
      </w:divBdr>
    </w:div>
    <w:div w:id="1983388178">
      <w:bodyDiv w:val="1"/>
      <w:marLeft w:val="0"/>
      <w:marRight w:val="0"/>
      <w:marTop w:val="0"/>
      <w:marBottom w:val="0"/>
      <w:divBdr>
        <w:top w:val="none" w:sz="0" w:space="0" w:color="auto"/>
        <w:left w:val="none" w:sz="0" w:space="0" w:color="auto"/>
        <w:bottom w:val="none" w:sz="0" w:space="0" w:color="auto"/>
        <w:right w:val="none" w:sz="0" w:space="0" w:color="auto"/>
      </w:divBdr>
    </w:div>
    <w:div w:id="1995209590">
      <w:bodyDiv w:val="1"/>
      <w:marLeft w:val="0"/>
      <w:marRight w:val="0"/>
      <w:marTop w:val="0"/>
      <w:marBottom w:val="0"/>
      <w:divBdr>
        <w:top w:val="none" w:sz="0" w:space="0" w:color="auto"/>
        <w:left w:val="none" w:sz="0" w:space="0" w:color="auto"/>
        <w:bottom w:val="none" w:sz="0" w:space="0" w:color="auto"/>
        <w:right w:val="none" w:sz="0" w:space="0" w:color="auto"/>
      </w:divBdr>
    </w:div>
    <w:div w:id="2013871179">
      <w:bodyDiv w:val="1"/>
      <w:marLeft w:val="0"/>
      <w:marRight w:val="0"/>
      <w:marTop w:val="0"/>
      <w:marBottom w:val="0"/>
      <w:divBdr>
        <w:top w:val="none" w:sz="0" w:space="0" w:color="auto"/>
        <w:left w:val="none" w:sz="0" w:space="0" w:color="auto"/>
        <w:bottom w:val="none" w:sz="0" w:space="0" w:color="auto"/>
        <w:right w:val="none" w:sz="0" w:space="0" w:color="auto"/>
      </w:divBdr>
    </w:div>
    <w:div w:id="2017532415">
      <w:bodyDiv w:val="1"/>
      <w:marLeft w:val="0"/>
      <w:marRight w:val="0"/>
      <w:marTop w:val="0"/>
      <w:marBottom w:val="0"/>
      <w:divBdr>
        <w:top w:val="none" w:sz="0" w:space="0" w:color="auto"/>
        <w:left w:val="none" w:sz="0" w:space="0" w:color="auto"/>
        <w:bottom w:val="none" w:sz="0" w:space="0" w:color="auto"/>
        <w:right w:val="none" w:sz="0" w:space="0" w:color="auto"/>
      </w:divBdr>
    </w:div>
    <w:div w:id="2027977640">
      <w:bodyDiv w:val="1"/>
      <w:marLeft w:val="0"/>
      <w:marRight w:val="0"/>
      <w:marTop w:val="0"/>
      <w:marBottom w:val="0"/>
      <w:divBdr>
        <w:top w:val="none" w:sz="0" w:space="0" w:color="auto"/>
        <w:left w:val="none" w:sz="0" w:space="0" w:color="auto"/>
        <w:bottom w:val="none" w:sz="0" w:space="0" w:color="auto"/>
        <w:right w:val="none" w:sz="0" w:space="0" w:color="auto"/>
      </w:divBdr>
    </w:div>
    <w:div w:id="2035382407">
      <w:bodyDiv w:val="1"/>
      <w:marLeft w:val="0"/>
      <w:marRight w:val="0"/>
      <w:marTop w:val="0"/>
      <w:marBottom w:val="0"/>
      <w:divBdr>
        <w:top w:val="none" w:sz="0" w:space="0" w:color="auto"/>
        <w:left w:val="none" w:sz="0" w:space="0" w:color="auto"/>
        <w:bottom w:val="none" w:sz="0" w:space="0" w:color="auto"/>
        <w:right w:val="none" w:sz="0" w:space="0" w:color="auto"/>
      </w:divBdr>
    </w:div>
    <w:div w:id="2036494617">
      <w:bodyDiv w:val="1"/>
      <w:marLeft w:val="0"/>
      <w:marRight w:val="0"/>
      <w:marTop w:val="0"/>
      <w:marBottom w:val="0"/>
      <w:divBdr>
        <w:top w:val="none" w:sz="0" w:space="0" w:color="auto"/>
        <w:left w:val="none" w:sz="0" w:space="0" w:color="auto"/>
        <w:bottom w:val="none" w:sz="0" w:space="0" w:color="auto"/>
        <w:right w:val="none" w:sz="0" w:space="0" w:color="auto"/>
      </w:divBdr>
    </w:div>
    <w:div w:id="2060667399">
      <w:bodyDiv w:val="1"/>
      <w:marLeft w:val="0"/>
      <w:marRight w:val="0"/>
      <w:marTop w:val="0"/>
      <w:marBottom w:val="0"/>
      <w:divBdr>
        <w:top w:val="none" w:sz="0" w:space="0" w:color="auto"/>
        <w:left w:val="none" w:sz="0" w:space="0" w:color="auto"/>
        <w:bottom w:val="none" w:sz="0" w:space="0" w:color="auto"/>
        <w:right w:val="none" w:sz="0" w:space="0" w:color="auto"/>
      </w:divBdr>
    </w:div>
    <w:div w:id="2079357935">
      <w:bodyDiv w:val="1"/>
      <w:marLeft w:val="0"/>
      <w:marRight w:val="0"/>
      <w:marTop w:val="0"/>
      <w:marBottom w:val="0"/>
      <w:divBdr>
        <w:top w:val="none" w:sz="0" w:space="0" w:color="auto"/>
        <w:left w:val="none" w:sz="0" w:space="0" w:color="auto"/>
        <w:bottom w:val="none" w:sz="0" w:space="0" w:color="auto"/>
        <w:right w:val="none" w:sz="0" w:space="0" w:color="auto"/>
      </w:divBdr>
    </w:div>
    <w:div w:id="2080210722">
      <w:bodyDiv w:val="1"/>
      <w:marLeft w:val="0"/>
      <w:marRight w:val="0"/>
      <w:marTop w:val="0"/>
      <w:marBottom w:val="0"/>
      <w:divBdr>
        <w:top w:val="none" w:sz="0" w:space="0" w:color="auto"/>
        <w:left w:val="none" w:sz="0" w:space="0" w:color="auto"/>
        <w:bottom w:val="none" w:sz="0" w:space="0" w:color="auto"/>
        <w:right w:val="none" w:sz="0" w:space="0" w:color="auto"/>
      </w:divBdr>
    </w:div>
    <w:div w:id="2103212743">
      <w:bodyDiv w:val="1"/>
      <w:marLeft w:val="0"/>
      <w:marRight w:val="0"/>
      <w:marTop w:val="0"/>
      <w:marBottom w:val="0"/>
      <w:divBdr>
        <w:top w:val="none" w:sz="0" w:space="0" w:color="auto"/>
        <w:left w:val="none" w:sz="0" w:space="0" w:color="auto"/>
        <w:bottom w:val="none" w:sz="0" w:space="0" w:color="auto"/>
        <w:right w:val="none" w:sz="0" w:space="0" w:color="auto"/>
      </w:divBdr>
    </w:div>
    <w:div w:id="2132624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E6249-F30E-4062-8BA1-D0084825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333</Words>
  <Characters>1903</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ПРАВИТЕЛЬСТВО</vt:lpstr>
      <vt:lpstr>ПРАВИТЕЛЬСТВО</vt:lpstr>
    </vt:vector>
  </TitlesOfParts>
  <Company>AdmHMAO</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dc:title>
  <dc:subject/>
  <dc:creator>Бадрызлов Андрей Юрьевич</dc:creator>
  <cp:keywords/>
  <dc:description/>
  <cp:lastModifiedBy>Юрий А. Колесников</cp:lastModifiedBy>
  <cp:revision>3</cp:revision>
  <cp:lastPrinted>2025-01-14T16:31:00Z</cp:lastPrinted>
  <dcterms:created xsi:type="dcterms:W3CDTF">2025-01-14T15:03:00Z</dcterms:created>
  <dcterms:modified xsi:type="dcterms:W3CDTF">2025-01-14T16:31:00Z</dcterms:modified>
</cp:coreProperties>
</file>